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D837" w14:textId="18FD586B" w:rsidR="00B71F86" w:rsidRPr="006A6E9C" w:rsidRDefault="00ED3A13" w:rsidP="00F67E50">
      <w:pPr>
        <w:spacing w:line="235" w:lineRule="auto"/>
        <w:ind w:right="420"/>
        <w:rPr>
          <w:rFonts w:ascii="Arial" w:eastAsia="Arial" w:hAnsi="Arial" w:cs="Arial"/>
          <w:b/>
          <w:bCs/>
          <w:color w:val="000000" w:themeColor="text1"/>
          <w:sz w:val="20"/>
          <w:szCs w:val="20"/>
        </w:rPr>
      </w:pPr>
      <w:proofErr w:type="spellStart"/>
      <w:r w:rsidRPr="006A6E9C">
        <w:rPr>
          <w:rFonts w:ascii="Arial" w:eastAsia="Arial" w:hAnsi="Arial" w:cs="Arial"/>
          <w:b/>
          <w:bCs/>
          <w:color w:val="000000" w:themeColor="text1"/>
          <w:sz w:val="20"/>
          <w:szCs w:val="20"/>
        </w:rPr>
        <w:t>CSInsurance</w:t>
      </w:r>
      <w:proofErr w:type="spellEnd"/>
      <w:r w:rsidRPr="006A6E9C">
        <w:rPr>
          <w:rFonts w:ascii="Arial" w:eastAsia="Arial" w:hAnsi="Arial" w:cs="Arial"/>
          <w:b/>
          <w:bCs/>
          <w:color w:val="000000" w:themeColor="text1"/>
          <w:sz w:val="20"/>
          <w:szCs w:val="20"/>
        </w:rPr>
        <w:t xml:space="preserve"> Brokers</w:t>
      </w:r>
      <w:r w:rsidR="008E1B61">
        <w:rPr>
          <w:rFonts w:ascii="Arial" w:eastAsia="Arial" w:hAnsi="Arial" w:cs="Arial"/>
          <w:b/>
          <w:bCs/>
          <w:color w:val="000000" w:themeColor="text1"/>
          <w:sz w:val="20"/>
          <w:szCs w:val="20"/>
        </w:rPr>
        <w:t xml:space="preserve"> Ltd</w:t>
      </w:r>
    </w:p>
    <w:p w14:paraId="0F0F7ED0" w14:textId="77777777" w:rsidR="00ED3A13" w:rsidRPr="006A6E9C" w:rsidRDefault="00ED3A13" w:rsidP="00F67E50">
      <w:pPr>
        <w:spacing w:line="235" w:lineRule="auto"/>
        <w:ind w:right="420"/>
        <w:rPr>
          <w:rFonts w:ascii="Arial" w:eastAsia="Arial" w:hAnsi="Arial" w:cs="Arial"/>
          <w:b/>
          <w:bCs/>
          <w:color w:val="000000" w:themeColor="text1"/>
          <w:sz w:val="20"/>
          <w:szCs w:val="20"/>
        </w:rPr>
      </w:pPr>
      <w:r w:rsidRPr="006A6E9C">
        <w:rPr>
          <w:rFonts w:ascii="Arial" w:eastAsia="Arial" w:hAnsi="Arial" w:cs="Arial"/>
          <w:b/>
          <w:bCs/>
          <w:color w:val="000000" w:themeColor="text1"/>
          <w:sz w:val="20"/>
          <w:szCs w:val="20"/>
        </w:rPr>
        <w:t>Terms of Business Agreement</w:t>
      </w:r>
    </w:p>
    <w:p w14:paraId="6080BA51" w14:textId="77777777" w:rsidR="00B71F86" w:rsidRDefault="00B71F86">
      <w:pPr>
        <w:spacing w:line="309" w:lineRule="exact"/>
        <w:rPr>
          <w:sz w:val="24"/>
          <w:szCs w:val="24"/>
        </w:rPr>
      </w:pPr>
    </w:p>
    <w:p w14:paraId="45789D93" w14:textId="77777777" w:rsidR="00B71F86" w:rsidRDefault="00503890">
      <w:pPr>
        <w:rPr>
          <w:sz w:val="20"/>
          <w:szCs w:val="20"/>
        </w:rPr>
      </w:pPr>
      <w:r>
        <w:rPr>
          <w:rFonts w:ascii="Arial" w:eastAsia="Arial" w:hAnsi="Arial" w:cs="Arial"/>
          <w:b/>
          <w:bCs/>
          <w:sz w:val="16"/>
          <w:szCs w:val="16"/>
        </w:rPr>
        <w:t>Introduction</w:t>
      </w:r>
    </w:p>
    <w:p w14:paraId="3F41FCAD" w14:textId="77777777" w:rsidR="00B71F86" w:rsidRDefault="00B71F86">
      <w:pPr>
        <w:spacing w:line="11" w:lineRule="exact"/>
        <w:rPr>
          <w:sz w:val="24"/>
          <w:szCs w:val="24"/>
        </w:rPr>
      </w:pPr>
    </w:p>
    <w:p w14:paraId="61873E61" w14:textId="77777777" w:rsidR="00B71F86" w:rsidRDefault="00503890">
      <w:pPr>
        <w:spacing w:line="236" w:lineRule="auto"/>
        <w:ind w:right="100"/>
        <w:rPr>
          <w:sz w:val="20"/>
          <w:szCs w:val="20"/>
        </w:rPr>
      </w:pPr>
      <w:r>
        <w:rPr>
          <w:rFonts w:ascii="Arial" w:eastAsia="Arial" w:hAnsi="Arial" w:cs="Arial"/>
          <w:sz w:val="16"/>
          <w:szCs w:val="16"/>
        </w:rPr>
        <w:t>Please read this document carefully. It sets out the terms on which we agree to act for you and contains details of our statutory and regulatory responsibilities.</w:t>
      </w:r>
    </w:p>
    <w:p w14:paraId="1C70FEA9" w14:textId="77777777" w:rsidR="00B71F86" w:rsidRDefault="00B71F86">
      <w:pPr>
        <w:spacing w:line="192" w:lineRule="exact"/>
        <w:rPr>
          <w:sz w:val="24"/>
          <w:szCs w:val="24"/>
        </w:rPr>
      </w:pPr>
    </w:p>
    <w:p w14:paraId="35E650B1" w14:textId="77777777" w:rsidR="00B71F86" w:rsidRDefault="00503890">
      <w:pPr>
        <w:spacing w:line="237" w:lineRule="auto"/>
        <w:ind w:right="260"/>
        <w:jc w:val="both"/>
        <w:rPr>
          <w:sz w:val="20"/>
          <w:szCs w:val="20"/>
        </w:rPr>
      </w:pPr>
      <w:r>
        <w:rPr>
          <w:rFonts w:ascii="Arial" w:eastAsia="Arial" w:hAnsi="Arial" w:cs="Arial"/>
          <w:sz w:val="16"/>
          <w:szCs w:val="16"/>
        </w:rPr>
        <w:t>Contact us immediately if there is anything in our Terms of Business, which you do not understand, or with which you disagree.</w:t>
      </w:r>
    </w:p>
    <w:p w14:paraId="5FB27216" w14:textId="77777777" w:rsidR="00B71F86" w:rsidRDefault="00B71F86">
      <w:pPr>
        <w:spacing w:line="182" w:lineRule="exact"/>
        <w:rPr>
          <w:sz w:val="24"/>
          <w:szCs w:val="24"/>
        </w:rPr>
      </w:pPr>
    </w:p>
    <w:p w14:paraId="5BCFA363" w14:textId="77777777" w:rsidR="00B71F86" w:rsidRDefault="00503890">
      <w:pPr>
        <w:rPr>
          <w:sz w:val="20"/>
          <w:szCs w:val="20"/>
        </w:rPr>
      </w:pPr>
      <w:r>
        <w:rPr>
          <w:rFonts w:ascii="Arial" w:eastAsia="Arial" w:hAnsi="Arial" w:cs="Arial"/>
          <w:b/>
          <w:bCs/>
          <w:sz w:val="16"/>
          <w:szCs w:val="16"/>
        </w:rPr>
        <w:t>General</w:t>
      </w:r>
    </w:p>
    <w:p w14:paraId="47BBEE4C" w14:textId="77777777" w:rsidR="00B71F86" w:rsidRDefault="00B71F86">
      <w:pPr>
        <w:spacing w:line="11" w:lineRule="exact"/>
        <w:rPr>
          <w:sz w:val="24"/>
          <w:szCs w:val="24"/>
        </w:rPr>
      </w:pPr>
    </w:p>
    <w:p w14:paraId="0FB1B194" w14:textId="77777777" w:rsidR="00B71F86" w:rsidRDefault="00503890">
      <w:pPr>
        <w:spacing w:line="237" w:lineRule="auto"/>
        <w:rPr>
          <w:sz w:val="20"/>
          <w:szCs w:val="20"/>
        </w:rPr>
      </w:pPr>
      <w:r>
        <w:rPr>
          <w:rFonts w:ascii="Arial" w:eastAsia="Arial" w:hAnsi="Arial" w:cs="Arial"/>
          <w:sz w:val="16"/>
          <w:szCs w:val="16"/>
        </w:rPr>
        <w:t>These Terms of Business shall be governed by and construed in accordance with English law. Any dispute regarding these terms shall be subject to the exclusive jurisdiction of the English courts.</w:t>
      </w:r>
    </w:p>
    <w:p w14:paraId="2EF637AF" w14:textId="77777777" w:rsidR="00B71F86" w:rsidRDefault="00B71F86">
      <w:pPr>
        <w:spacing w:line="192" w:lineRule="exact"/>
        <w:rPr>
          <w:sz w:val="24"/>
          <w:szCs w:val="24"/>
        </w:rPr>
      </w:pPr>
    </w:p>
    <w:p w14:paraId="36C301E7" w14:textId="77777777" w:rsidR="00B71F86" w:rsidRDefault="00503890">
      <w:pPr>
        <w:spacing w:line="237" w:lineRule="auto"/>
        <w:ind w:right="40"/>
        <w:rPr>
          <w:sz w:val="20"/>
          <w:szCs w:val="20"/>
        </w:rPr>
      </w:pPr>
      <w:r>
        <w:rPr>
          <w:rFonts w:ascii="Arial" w:eastAsia="Arial" w:hAnsi="Arial" w:cs="Arial"/>
          <w:sz w:val="16"/>
          <w:szCs w:val="16"/>
        </w:rPr>
        <w:t>A person who is not party to these Terms of Business has no right under the Contracts (Rights of Third Parties) Act 1999 to enforce or to enjoy the benefit of any term of these Terms of Business.</w:t>
      </w:r>
    </w:p>
    <w:p w14:paraId="722CBFC6" w14:textId="77777777" w:rsidR="00B71F86" w:rsidRDefault="00B71F86">
      <w:pPr>
        <w:spacing w:line="193" w:lineRule="exact"/>
        <w:rPr>
          <w:sz w:val="24"/>
          <w:szCs w:val="24"/>
        </w:rPr>
      </w:pPr>
    </w:p>
    <w:p w14:paraId="39C60C5C" w14:textId="77777777" w:rsidR="00B71F86" w:rsidRDefault="00503890">
      <w:pPr>
        <w:spacing w:line="235" w:lineRule="auto"/>
        <w:ind w:right="160"/>
        <w:rPr>
          <w:rFonts w:ascii="Arial" w:eastAsia="Arial" w:hAnsi="Arial" w:cs="Arial"/>
          <w:sz w:val="16"/>
          <w:szCs w:val="16"/>
        </w:rPr>
      </w:pPr>
      <w:r>
        <w:rPr>
          <w:rFonts w:ascii="Arial" w:eastAsia="Arial" w:hAnsi="Arial" w:cs="Arial"/>
          <w:sz w:val="16"/>
          <w:szCs w:val="16"/>
        </w:rPr>
        <w:t>We reserve the right to amend our Terms of Business in the future.</w:t>
      </w:r>
    </w:p>
    <w:p w14:paraId="7DD501F4" w14:textId="77777777" w:rsidR="00ED3A13" w:rsidRPr="00ED3A13" w:rsidRDefault="00ED3A13">
      <w:pPr>
        <w:spacing w:line="235" w:lineRule="auto"/>
        <w:ind w:right="160"/>
        <w:rPr>
          <w:sz w:val="16"/>
          <w:szCs w:val="16"/>
        </w:rPr>
      </w:pPr>
    </w:p>
    <w:p w14:paraId="6FB8FA5A" w14:textId="77777777" w:rsidR="00ED3A13" w:rsidRPr="00ED3A13" w:rsidRDefault="00ED3A13">
      <w:pPr>
        <w:spacing w:line="235" w:lineRule="auto"/>
        <w:ind w:right="160"/>
        <w:rPr>
          <w:sz w:val="16"/>
          <w:szCs w:val="16"/>
        </w:rPr>
      </w:pPr>
      <w:r w:rsidRPr="00ED3A13">
        <w:rPr>
          <w:sz w:val="16"/>
          <w:szCs w:val="16"/>
        </w:rPr>
        <w:t>For the av</w:t>
      </w:r>
      <w:r>
        <w:rPr>
          <w:sz w:val="16"/>
          <w:szCs w:val="16"/>
        </w:rPr>
        <w:t>oidance of doubt this Terms of Business replaces any previous Terms of Business issued</w:t>
      </w:r>
    </w:p>
    <w:p w14:paraId="266953B2" w14:textId="77777777" w:rsidR="00B71F86" w:rsidRDefault="00B71F86">
      <w:pPr>
        <w:spacing w:line="192" w:lineRule="exact"/>
        <w:rPr>
          <w:sz w:val="24"/>
          <w:szCs w:val="24"/>
        </w:rPr>
      </w:pPr>
    </w:p>
    <w:p w14:paraId="31BC9707" w14:textId="77777777" w:rsidR="00B71F86" w:rsidRDefault="00503890">
      <w:pPr>
        <w:spacing w:line="236" w:lineRule="auto"/>
        <w:ind w:right="200"/>
        <w:rPr>
          <w:sz w:val="20"/>
          <w:szCs w:val="20"/>
        </w:rPr>
      </w:pPr>
      <w:r>
        <w:rPr>
          <w:rFonts w:ascii="Arial" w:eastAsia="Arial" w:hAnsi="Arial" w:cs="Arial"/>
          <w:sz w:val="16"/>
          <w:szCs w:val="16"/>
        </w:rPr>
        <w:t>If we have a separate Service Agreement with you then the terms of that agreement must be read in conjunction with these Terms of Business.</w:t>
      </w:r>
    </w:p>
    <w:p w14:paraId="2AFAA656" w14:textId="77777777" w:rsidR="00B71F86" w:rsidRDefault="00B71F86">
      <w:pPr>
        <w:spacing w:line="194" w:lineRule="exact"/>
        <w:rPr>
          <w:sz w:val="24"/>
          <w:szCs w:val="24"/>
        </w:rPr>
      </w:pPr>
    </w:p>
    <w:p w14:paraId="6CCBECF5" w14:textId="77777777" w:rsidR="00B71F86" w:rsidRDefault="00503890">
      <w:pPr>
        <w:spacing w:line="236" w:lineRule="auto"/>
        <w:ind w:right="180"/>
        <w:rPr>
          <w:sz w:val="20"/>
          <w:szCs w:val="20"/>
        </w:rPr>
      </w:pPr>
      <w:r>
        <w:rPr>
          <w:rFonts w:ascii="Arial" w:eastAsia="Arial" w:hAnsi="Arial" w:cs="Arial"/>
          <w:sz w:val="16"/>
          <w:szCs w:val="16"/>
        </w:rPr>
        <w:t>If there are any additional specific terms that are relevant to your own circumstances, we will provide written notice of these before we conduct any business with you.</w:t>
      </w:r>
    </w:p>
    <w:p w14:paraId="664E6A4A" w14:textId="77777777" w:rsidR="00B71F86" w:rsidRDefault="00B71F86">
      <w:pPr>
        <w:spacing w:line="189" w:lineRule="exact"/>
        <w:rPr>
          <w:sz w:val="24"/>
          <w:szCs w:val="24"/>
        </w:rPr>
      </w:pPr>
    </w:p>
    <w:p w14:paraId="69507950" w14:textId="19FF71DB" w:rsidR="00ED3A13" w:rsidRDefault="00503890">
      <w:pPr>
        <w:spacing w:line="239" w:lineRule="auto"/>
        <w:ind w:right="40"/>
        <w:rPr>
          <w:rFonts w:ascii="Arial" w:eastAsia="Arial" w:hAnsi="Arial" w:cs="Arial"/>
          <w:b/>
          <w:bCs/>
          <w:sz w:val="16"/>
          <w:szCs w:val="16"/>
        </w:rPr>
      </w:pPr>
      <w:r>
        <w:rPr>
          <w:rFonts w:ascii="Arial" w:eastAsia="Arial" w:hAnsi="Arial" w:cs="Arial"/>
          <w:b/>
          <w:bCs/>
          <w:sz w:val="16"/>
          <w:szCs w:val="16"/>
        </w:rPr>
        <w:t xml:space="preserve">About </w:t>
      </w:r>
      <w:proofErr w:type="spellStart"/>
      <w:r w:rsidR="00ED3A13">
        <w:rPr>
          <w:rFonts w:ascii="Arial" w:eastAsia="Arial" w:hAnsi="Arial" w:cs="Arial"/>
          <w:b/>
          <w:bCs/>
          <w:sz w:val="16"/>
          <w:szCs w:val="16"/>
        </w:rPr>
        <w:t>CSI</w:t>
      </w:r>
      <w:r>
        <w:rPr>
          <w:rFonts w:ascii="Arial" w:eastAsia="Arial" w:hAnsi="Arial" w:cs="Arial"/>
          <w:b/>
          <w:bCs/>
          <w:sz w:val="16"/>
          <w:szCs w:val="16"/>
        </w:rPr>
        <w:t>nsurance</w:t>
      </w:r>
      <w:proofErr w:type="spellEnd"/>
      <w:r>
        <w:rPr>
          <w:rFonts w:ascii="Arial" w:eastAsia="Arial" w:hAnsi="Arial" w:cs="Arial"/>
          <w:b/>
          <w:bCs/>
          <w:sz w:val="16"/>
          <w:szCs w:val="16"/>
        </w:rPr>
        <w:t xml:space="preserve"> Brokers</w:t>
      </w:r>
      <w:r w:rsidR="008E1B61">
        <w:rPr>
          <w:rFonts w:ascii="Arial" w:eastAsia="Arial" w:hAnsi="Arial" w:cs="Arial"/>
          <w:b/>
          <w:bCs/>
          <w:sz w:val="16"/>
          <w:szCs w:val="16"/>
        </w:rPr>
        <w:t xml:space="preserve"> Ltd</w:t>
      </w:r>
    </w:p>
    <w:p w14:paraId="4F4AE97F" w14:textId="4111CE7A" w:rsidR="00B71F86" w:rsidRPr="00B43179" w:rsidRDefault="00ED3A13">
      <w:pPr>
        <w:spacing w:line="239" w:lineRule="auto"/>
        <w:ind w:right="40"/>
        <w:rPr>
          <w:sz w:val="16"/>
          <w:szCs w:val="16"/>
        </w:rPr>
      </w:pPr>
      <w:proofErr w:type="spellStart"/>
      <w:r>
        <w:rPr>
          <w:rFonts w:ascii="Arial" w:eastAsia="Arial" w:hAnsi="Arial" w:cs="Arial"/>
          <w:sz w:val="16"/>
          <w:szCs w:val="16"/>
        </w:rPr>
        <w:t>CSInsurance</w:t>
      </w:r>
      <w:proofErr w:type="spellEnd"/>
      <w:r>
        <w:rPr>
          <w:rFonts w:ascii="Arial" w:eastAsia="Arial" w:hAnsi="Arial" w:cs="Arial"/>
          <w:sz w:val="16"/>
          <w:szCs w:val="16"/>
        </w:rPr>
        <w:t xml:space="preserve"> Brokers</w:t>
      </w:r>
      <w:r w:rsidR="008E1B61">
        <w:rPr>
          <w:rFonts w:ascii="Arial" w:eastAsia="Arial" w:hAnsi="Arial" w:cs="Arial"/>
          <w:sz w:val="16"/>
          <w:szCs w:val="16"/>
        </w:rPr>
        <w:t xml:space="preserve"> Ltd</w:t>
      </w:r>
      <w:r>
        <w:rPr>
          <w:rFonts w:ascii="Arial" w:eastAsia="Arial" w:hAnsi="Arial" w:cs="Arial"/>
          <w:sz w:val="16"/>
          <w:szCs w:val="16"/>
        </w:rPr>
        <w:t xml:space="preserve">, </w:t>
      </w:r>
      <w:r w:rsidR="00503890">
        <w:rPr>
          <w:rFonts w:ascii="Arial" w:eastAsia="Arial" w:hAnsi="Arial" w:cs="Arial"/>
          <w:sz w:val="16"/>
          <w:szCs w:val="16"/>
        </w:rPr>
        <w:t xml:space="preserve">of </w:t>
      </w:r>
      <w:r>
        <w:rPr>
          <w:rFonts w:ascii="Arial" w:eastAsia="Arial" w:hAnsi="Arial" w:cs="Arial"/>
          <w:sz w:val="16"/>
          <w:szCs w:val="16"/>
        </w:rPr>
        <w:t xml:space="preserve">Dukes House, 32-38 Dukes Place, London EC3A 7LP </w:t>
      </w:r>
      <w:r w:rsidR="00503890">
        <w:rPr>
          <w:rFonts w:ascii="Arial" w:eastAsia="Arial" w:hAnsi="Arial" w:cs="Arial"/>
          <w:sz w:val="16"/>
          <w:szCs w:val="16"/>
        </w:rPr>
        <w:t xml:space="preserve">St is an independent insurance </w:t>
      </w:r>
      <w:r w:rsidR="00503890" w:rsidRPr="00B43179">
        <w:rPr>
          <w:rFonts w:ascii="Arial" w:eastAsia="Arial" w:hAnsi="Arial" w:cs="Arial"/>
          <w:sz w:val="16"/>
          <w:szCs w:val="16"/>
        </w:rPr>
        <w:t xml:space="preserve">intermediary and </w:t>
      </w:r>
      <w:proofErr w:type="gramStart"/>
      <w:r w:rsidR="00503890" w:rsidRPr="00B43179">
        <w:rPr>
          <w:rFonts w:ascii="Arial" w:eastAsia="Arial" w:hAnsi="Arial" w:cs="Arial"/>
          <w:sz w:val="16"/>
          <w:szCs w:val="16"/>
        </w:rPr>
        <w:t>Lloyds</w:t>
      </w:r>
      <w:proofErr w:type="gramEnd"/>
      <w:r w:rsidR="00503890" w:rsidRPr="00B43179">
        <w:rPr>
          <w:rFonts w:ascii="Arial" w:eastAsia="Arial" w:hAnsi="Arial" w:cs="Arial"/>
          <w:sz w:val="16"/>
          <w:szCs w:val="16"/>
        </w:rPr>
        <w:t xml:space="preserve"> broker. Our Registered Office address is </w:t>
      </w:r>
      <w:r w:rsidRPr="00B43179">
        <w:rPr>
          <w:rFonts w:ascii="Arial" w:eastAsia="Arial" w:hAnsi="Arial" w:cs="Arial"/>
          <w:sz w:val="16"/>
          <w:szCs w:val="16"/>
        </w:rPr>
        <w:t>47 Church Road, Ramsden Heath, London, CM11 1NU</w:t>
      </w:r>
    </w:p>
    <w:p w14:paraId="07EC9B83" w14:textId="77777777" w:rsidR="00B71F86" w:rsidRPr="00B43179" w:rsidRDefault="00B71F86">
      <w:pPr>
        <w:spacing w:line="192" w:lineRule="exact"/>
        <w:rPr>
          <w:sz w:val="16"/>
          <w:szCs w:val="16"/>
        </w:rPr>
      </w:pPr>
    </w:p>
    <w:p w14:paraId="1B16930F" w14:textId="77777777" w:rsidR="00B71F86" w:rsidRPr="00B43179" w:rsidRDefault="00503890">
      <w:pPr>
        <w:spacing w:line="238" w:lineRule="auto"/>
        <w:ind w:right="240"/>
        <w:rPr>
          <w:sz w:val="16"/>
          <w:szCs w:val="16"/>
        </w:rPr>
      </w:pPr>
      <w:r w:rsidRPr="00B43179">
        <w:rPr>
          <w:rFonts w:ascii="Arial" w:eastAsia="Arial" w:hAnsi="Arial" w:cs="Arial"/>
          <w:sz w:val="16"/>
          <w:szCs w:val="16"/>
        </w:rPr>
        <w:t xml:space="preserve">We are authorised and regulated by the Financial Conduct Authority (FCA). You can check this by visiting the FCA website </w:t>
      </w:r>
      <w:r w:rsidR="00ED3A13" w:rsidRPr="00B43179">
        <w:rPr>
          <w:rFonts w:ascii="Arial" w:eastAsia="Arial" w:hAnsi="Arial" w:cs="Arial"/>
          <w:sz w:val="16"/>
          <w:szCs w:val="16"/>
        </w:rPr>
        <w:t>https/</w:t>
      </w:r>
      <w:r w:rsidRPr="00B43179">
        <w:rPr>
          <w:rFonts w:ascii="Arial" w:eastAsia="Arial" w:hAnsi="Arial" w:cs="Arial"/>
          <w:sz w:val="16"/>
          <w:szCs w:val="16"/>
          <w:u w:val="single"/>
        </w:rPr>
        <w:t>www.register</w:t>
      </w:r>
      <w:r w:rsidR="00ED3A13" w:rsidRPr="00B43179">
        <w:rPr>
          <w:rFonts w:ascii="Arial" w:eastAsia="Arial" w:hAnsi="Arial" w:cs="Arial"/>
          <w:sz w:val="16"/>
          <w:szCs w:val="16"/>
          <w:u w:val="single"/>
        </w:rPr>
        <w:t xml:space="preserve">.fca.org.uk </w:t>
      </w:r>
      <w:r w:rsidRPr="00B43179">
        <w:rPr>
          <w:rFonts w:ascii="Arial" w:eastAsia="Arial" w:hAnsi="Arial" w:cs="Arial"/>
          <w:sz w:val="16"/>
          <w:szCs w:val="16"/>
        </w:rPr>
        <w:t xml:space="preserve">or by telephoning the FCA on 0845 606 1234 quoting firm reference number </w:t>
      </w:r>
      <w:r w:rsidR="00ED3A13" w:rsidRPr="00B43179">
        <w:rPr>
          <w:rFonts w:ascii="Arial" w:eastAsia="Arial" w:hAnsi="Arial" w:cs="Arial"/>
          <w:sz w:val="16"/>
          <w:szCs w:val="16"/>
        </w:rPr>
        <w:t>789792</w:t>
      </w:r>
    </w:p>
    <w:p w14:paraId="4C146F34" w14:textId="77777777" w:rsidR="00B71F86" w:rsidRPr="00B43179" w:rsidRDefault="00B71F86">
      <w:pPr>
        <w:spacing w:line="192" w:lineRule="exact"/>
        <w:rPr>
          <w:sz w:val="16"/>
          <w:szCs w:val="16"/>
        </w:rPr>
      </w:pPr>
    </w:p>
    <w:p w14:paraId="46FB060A" w14:textId="77777777" w:rsidR="00B71F86" w:rsidRPr="00B43179" w:rsidRDefault="00503890">
      <w:pPr>
        <w:spacing w:line="236" w:lineRule="auto"/>
        <w:ind w:right="180"/>
        <w:jc w:val="both"/>
        <w:rPr>
          <w:sz w:val="16"/>
          <w:szCs w:val="16"/>
        </w:rPr>
      </w:pPr>
      <w:r w:rsidRPr="00B43179">
        <w:rPr>
          <w:rFonts w:ascii="Arial" w:eastAsia="Arial" w:hAnsi="Arial" w:cs="Arial"/>
          <w:sz w:val="16"/>
          <w:szCs w:val="16"/>
        </w:rPr>
        <w:t>As part of our commitment to providing an excellent level of service, we will comply with the FCA regulations relevant to an insurance broker, which require us to:</w:t>
      </w:r>
    </w:p>
    <w:p w14:paraId="272399E8" w14:textId="77777777" w:rsidR="00B71F86" w:rsidRPr="00B43179" w:rsidRDefault="00B71F86">
      <w:pPr>
        <w:spacing w:line="206" w:lineRule="exact"/>
        <w:rPr>
          <w:sz w:val="16"/>
          <w:szCs w:val="16"/>
        </w:rPr>
      </w:pPr>
    </w:p>
    <w:p w14:paraId="1BD41ED1" w14:textId="77777777" w:rsidR="00B71F86" w:rsidRPr="00F67E50" w:rsidRDefault="00503890">
      <w:pPr>
        <w:numPr>
          <w:ilvl w:val="0"/>
          <w:numId w:val="1"/>
        </w:numPr>
        <w:tabs>
          <w:tab w:val="left" w:pos="320"/>
        </w:tabs>
        <w:spacing w:line="226" w:lineRule="auto"/>
        <w:ind w:left="320" w:right="240" w:hanging="220"/>
        <w:rPr>
          <w:rFonts w:ascii="Symbol" w:eastAsia="Symbol" w:hAnsi="Symbol" w:cs="Symbol"/>
          <w:sz w:val="16"/>
          <w:szCs w:val="16"/>
        </w:rPr>
      </w:pPr>
      <w:r w:rsidRPr="00B43179">
        <w:rPr>
          <w:rFonts w:ascii="Arial" w:eastAsia="Arial" w:hAnsi="Arial" w:cs="Arial"/>
          <w:sz w:val="16"/>
          <w:szCs w:val="16"/>
        </w:rPr>
        <w:t>Conduct our business with integrity, pay due regard to your interests and treat you fairly.</w:t>
      </w:r>
    </w:p>
    <w:p w14:paraId="33AF00FB" w14:textId="77777777" w:rsidR="00F67E50" w:rsidRPr="00B43179" w:rsidRDefault="00F67E50" w:rsidP="00F67E50">
      <w:pPr>
        <w:tabs>
          <w:tab w:val="left" w:pos="320"/>
        </w:tabs>
        <w:spacing w:line="226" w:lineRule="auto"/>
        <w:ind w:left="320" w:right="240"/>
        <w:rPr>
          <w:rFonts w:ascii="Symbol" w:eastAsia="Symbol" w:hAnsi="Symbol" w:cs="Symbol"/>
          <w:sz w:val="16"/>
          <w:szCs w:val="16"/>
        </w:rPr>
      </w:pPr>
    </w:p>
    <w:p w14:paraId="5BC57AD8" w14:textId="77777777" w:rsidR="00B71F86" w:rsidRPr="00F67E50" w:rsidRDefault="00503890">
      <w:pPr>
        <w:numPr>
          <w:ilvl w:val="0"/>
          <w:numId w:val="1"/>
        </w:numPr>
        <w:tabs>
          <w:tab w:val="left" w:pos="320"/>
        </w:tabs>
        <w:spacing w:line="238" w:lineRule="auto"/>
        <w:ind w:left="320" w:hanging="220"/>
        <w:rPr>
          <w:rFonts w:ascii="Symbol" w:eastAsia="Symbol" w:hAnsi="Symbol" w:cs="Symbol"/>
          <w:sz w:val="16"/>
          <w:szCs w:val="16"/>
        </w:rPr>
      </w:pPr>
      <w:r w:rsidRPr="00B43179">
        <w:rPr>
          <w:rFonts w:ascii="Arial" w:eastAsia="Arial" w:hAnsi="Arial" w:cs="Arial"/>
          <w:sz w:val="16"/>
          <w:szCs w:val="16"/>
        </w:rPr>
        <w:t xml:space="preserve">Conduct our business with due skill, </w:t>
      </w:r>
      <w:proofErr w:type="gramStart"/>
      <w:r w:rsidRPr="00B43179">
        <w:rPr>
          <w:rFonts w:ascii="Arial" w:eastAsia="Arial" w:hAnsi="Arial" w:cs="Arial"/>
          <w:sz w:val="16"/>
          <w:szCs w:val="16"/>
        </w:rPr>
        <w:t>care</w:t>
      </w:r>
      <w:proofErr w:type="gramEnd"/>
      <w:r w:rsidRPr="00B43179">
        <w:rPr>
          <w:rFonts w:ascii="Arial" w:eastAsia="Arial" w:hAnsi="Arial" w:cs="Arial"/>
          <w:sz w:val="16"/>
          <w:szCs w:val="16"/>
        </w:rPr>
        <w:t xml:space="preserve"> and diligence.</w:t>
      </w:r>
    </w:p>
    <w:p w14:paraId="42068C42" w14:textId="77777777" w:rsidR="00F67E50" w:rsidRPr="00B43179" w:rsidRDefault="00F67E50" w:rsidP="00F67E50">
      <w:pPr>
        <w:tabs>
          <w:tab w:val="left" w:pos="320"/>
        </w:tabs>
        <w:spacing w:line="238" w:lineRule="auto"/>
        <w:rPr>
          <w:rFonts w:ascii="Symbol" w:eastAsia="Symbol" w:hAnsi="Symbol" w:cs="Symbol"/>
          <w:sz w:val="16"/>
          <w:szCs w:val="16"/>
        </w:rPr>
      </w:pPr>
    </w:p>
    <w:p w14:paraId="103F8703" w14:textId="77777777" w:rsidR="00B71F86" w:rsidRPr="00B43179" w:rsidRDefault="00B71F86">
      <w:pPr>
        <w:spacing w:line="20" w:lineRule="exact"/>
        <w:rPr>
          <w:rFonts w:ascii="Symbol" w:eastAsia="Symbol" w:hAnsi="Symbol" w:cs="Symbol"/>
          <w:sz w:val="16"/>
          <w:szCs w:val="16"/>
        </w:rPr>
      </w:pPr>
    </w:p>
    <w:p w14:paraId="702B390E" w14:textId="77777777" w:rsidR="00F67E50" w:rsidRDefault="00503890" w:rsidP="00F67E50">
      <w:pPr>
        <w:numPr>
          <w:ilvl w:val="0"/>
          <w:numId w:val="1"/>
        </w:numPr>
        <w:tabs>
          <w:tab w:val="left" w:pos="320"/>
        </w:tabs>
        <w:spacing w:line="230" w:lineRule="auto"/>
        <w:ind w:left="320" w:right="120" w:hanging="220"/>
        <w:rPr>
          <w:rFonts w:ascii="Symbol" w:eastAsia="Symbol" w:hAnsi="Symbol" w:cs="Symbol"/>
          <w:sz w:val="16"/>
          <w:szCs w:val="16"/>
        </w:rPr>
      </w:pPr>
      <w:r w:rsidRPr="00B43179">
        <w:rPr>
          <w:rFonts w:ascii="Arial" w:eastAsia="Arial" w:hAnsi="Arial" w:cs="Arial"/>
          <w:sz w:val="16"/>
          <w:szCs w:val="16"/>
        </w:rPr>
        <w:t xml:space="preserve">Pay due regard to your information needs and communicate information to you in a way which is clear, </w:t>
      </w:r>
      <w:proofErr w:type="gramStart"/>
      <w:r w:rsidRPr="00B43179">
        <w:rPr>
          <w:rFonts w:ascii="Arial" w:eastAsia="Arial" w:hAnsi="Arial" w:cs="Arial"/>
          <w:sz w:val="16"/>
          <w:szCs w:val="16"/>
        </w:rPr>
        <w:t>fair</w:t>
      </w:r>
      <w:proofErr w:type="gramEnd"/>
      <w:r w:rsidRPr="00B43179">
        <w:rPr>
          <w:rFonts w:ascii="Arial" w:eastAsia="Arial" w:hAnsi="Arial" w:cs="Arial"/>
          <w:sz w:val="16"/>
          <w:szCs w:val="16"/>
        </w:rPr>
        <w:t xml:space="preserve"> and not misleading.</w:t>
      </w:r>
    </w:p>
    <w:p w14:paraId="4538CC6A" w14:textId="77777777" w:rsidR="00F67E50" w:rsidRDefault="00F67E50" w:rsidP="00F67E50">
      <w:pPr>
        <w:pStyle w:val="ListParagraph"/>
        <w:rPr>
          <w:rFonts w:ascii="Arial" w:eastAsia="Arial" w:hAnsi="Arial" w:cs="Arial"/>
          <w:sz w:val="16"/>
          <w:szCs w:val="16"/>
        </w:rPr>
      </w:pPr>
    </w:p>
    <w:p w14:paraId="2F06E1F0" w14:textId="77777777" w:rsidR="00B71F86" w:rsidRPr="00F67E50" w:rsidRDefault="00503890" w:rsidP="00F67E50">
      <w:pPr>
        <w:numPr>
          <w:ilvl w:val="0"/>
          <w:numId w:val="1"/>
        </w:numPr>
        <w:tabs>
          <w:tab w:val="left" w:pos="320"/>
        </w:tabs>
        <w:spacing w:line="230" w:lineRule="auto"/>
        <w:ind w:left="320" w:right="120" w:hanging="220"/>
        <w:rPr>
          <w:rFonts w:ascii="Symbol" w:eastAsia="Symbol" w:hAnsi="Symbol" w:cs="Symbol"/>
          <w:sz w:val="16"/>
          <w:szCs w:val="16"/>
        </w:rPr>
      </w:pPr>
      <w:r w:rsidRPr="00F67E50">
        <w:rPr>
          <w:rFonts w:ascii="Arial" w:eastAsia="Arial" w:hAnsi="Arial" w:cs="Arial"/>
          <w:sz w:val="16"/>
          <w:szCs w:val="16"/>
        </w:rPr>
        <w:t xml:space="preserve">Manage conflicts of interests fairly. These could arise between both you and </w:t>
      </w:r>
      <w:proofErr w:type="gramStart"/>
      <w:r w:rsidRPr="00F67E50">
        <w:rPr>
          <w:rFonts w:ascii="Arial" w:eastAsia="Arial" w:hAnsi="Arial" w:cs="Arial"/>
          <w:sz w:val="16"/>
          <w:szCs w:val="16"/>
        </w:rPr>
        <w:t>ourselves</w:t>
      </w:r>
      <w:proofErr w:type="gramEnd"/>
      <w:r w:rsidRPr="00F67E50">
        <w:rPr>
          <w:rFonts w:ascii="Arial" w:eastAsia="Arial" w:hAnsi="Arial" w:cs="Arial"/>
          <w:sz w:val="16"/>
          <w:szCs w:val="16"/>
        </w:rPr>
        <w:t xml:space="preserve"> and/or you and another Client.</w:t>
      </w:r>
    </w:p>
    <w:p w14:paraId="36168F73" w14:textId="77777777" w:rsidR="00ED3A13" w:rsidRPr="00F67E50" w:rsidRDefault="00ED3A13">
      <w:pPr>
        <w:spacing w:line="182" w:lineRule="exact"/>
        <w:rPr>
          <w:rFonts w:ascii="Arial" w:hAnsi="Arial" w:cs="Arial"/>
          <w:sz w:val="16"/>
          <w:szCs w:val="16"/>
        </w:rPr>
      </w:pPr>
    </w:p>
    <w:p w14:paraId="1A8A11C3" w14:textId="77777777" w:rsidR="00F67E50" w:rsidRPr="00F67E50" w:rsidRDefault="00F67E50" w:rsidP="00F67E50">
      <w:pPr>
        <w:spacing w:line="238" w:lineRule="auto"/>
        <w:ind w:right="60"/>
        <w:rPr>
          <w:rFonts w:ascii="Arial" w:eastAsia="Arial" w:hAnsi="Arial" w:cs="Arial"/>
          <w:sz w:val="16"/>
          <w:szCs w:val="16"/>
        </w:rPr>
      </w:pPr>
      <w:r w:rsidRPr="00F67E50">
        <w:rPr>
          <w:rFonts w:ascii="Arial" w:eastAsia="Arial" w:hAnsi="Arial" w:cs="Arial"/>
          <w:sz w:val="16"/>
          <w:szCs w:val="16"/>
        </w:rPr>
        <w:t xml:space="preserve">of any conflicts of interest that might </w:t>
      </w:r>
      <w:proofErr w:type="gramStart"/>
      <w:r w:rsidRPr="00F67E50">
        <w:rPr>
          <w:rFonts w:ascii="Arial" w:eastAsia="Arial" w:hAnsi="Arial" w:cs="Arial"/>
          <w:sz w:val="16"/>
          <w:szCs w:val="16"/>
        </w:rPr>
        <w:t>arise</w:t>
      </w:r>
      <w:proofErr w:type="gramEnd"/>
      <w:r w:rsidRPr="00F67E50">
        <w:rPr>
          <w:rFonts w:ascii="Arial" w:eastAsia="Arial" w:hAnsi="Arial" w:cs="Arial"/>
          <w:sz w:val="16"/>
          <w:szCs w:val="16"/>
        </w:rPr>
        <w:t xml:space="preserve"> and we will manage these fairly.</w:t>
      </w:r>
    </w:p>
    <w:p w14:paraId="3DD8174B" w14:textId="77777777" w:rsidR="00F67E50" w:rsidRDefault="00F67E50" w:rsidP="00B43179">
      <w:pPr>
        <w:rPr>
          <w:rFonts w:ascii="Arial" w:eastAsia="Arial" w:hAnsi="Arial" w:cs="Arial"/>
          <w:b/>
          <w:bCs/>
          <w:sz w:val="16"/>
          <w:szCs w:val="16"/>
        </w:rPr>
      </w:pPr>
    </w:p>
    <w:p w14:paraId="26026D97" w14:textId="77777777" w:rsidR="00F67E50" w:rsidRDefault="00F67E50" w:rsidP="00B43179">
      <w:pPr>
        <w:rPr>
          <w:rFonts w:ascii="Arial" w:eastAsia="Arial" w:hAnsi="Arial" w:cs="Arial"/>
          <w:b/>
          <w:bCs/>
          <w:sz w:val="16"/>
          <w:szCs w:val="16"/>
        </w:rPr>
      </w:pPr>
    </w:p>
    <w:p w14:paraId="46330F6C" w14:textId="77777777" w:rsidR="00F67E50" w:rsidRDefault="00F67E50" w:rsidP="00B43179">
      <w:pPr>
        <w:rPr>
          <w:rFonts w:ascii="Arial" w:eastAsia="Arial" w:hAnsi="Arial" w:cs="Arial"/>
          <w:b/>
          <w:bCs/>
          <w:sz w:val="16"/>
          <w:szCs w:val="16"/>
        </w:rPr>
      </w:pPr>
    </w:p>
    <w:p w14:paraId="2FE38CB5" w14:textId="77777777" w:rsidR="00F67E50" w:rsidRDefault="00F67E50" w:rsidP="00B43179">
      <w:pPr>
        <w:rPr>
          <w:rFonts w:ascii="Arial" w:eastAsia="Arial" w:hAnsi="Arial" w:cs="Arial"/>
          <w:b/>
          <w:bCs/>
          <w:sz w:val="16"/>
          <w:szCs w:val="16"/>
        </w:rPr>
      </w:pPr>
    </w:p>
    <w:p w14:paraId="4799D9DD" w14:textId="77777777" w:rsidR="00F67E50" w:rsidRDefault="00F67E50" w:rsidP="00B43179">
      <w:pPr>
        <w:rPr>
          <w:rFonts w:ascii="Arial" w:eastAsia="Arial" w:hAnsi="Arial" w:cs="Arial"/>
          <w:b/>
          <w:bCs/>
          <w:sz w:val="16"/>
          <w:szCs w:val="16"/>
        </w:rPr>
      </w:pPr>
    </w:p>
    <w:p w14:paraId="7447D284" w14:textId="77777777" w:rsidR="00F67E50" w:rsidRDefault="00F67E50" w:rsidP="00B43179">
      <w:pPr>
        <w:rPr>
          <w:rFonts w:ascii="Arial" w:eastAsia="Arial" w:hAnsi="Arial" w:cs="Arial"/>
          <w:b/>
          <w:bCs/>
          <w:sz w:val="16"/>
          <w:szCs w:val="16"/>
        </w:rPr>
      </w:pPr>
    </w:p>
    <w:p w14:paraId="02640CFD" w14:textId="77777777" w:rsidR="00F67E50" w:rsidRDefault="00F67E50" w:rsidP="00B43179">
      <w:pPr>
        <w:rPr>
          <w:rFonts w:ascii="Arial" w:eastAsia="Arial" w:hAnsi="Arial" w:cs="Arial"/>
          <w:b/>
          <w:bCs/>
          <w:sz w:val="16"/>
          <w:szCs w:val="16"/>
        </w:rPr>
      </w:pPr>
    </w:p>
    <w:p w14:paraId="53530347" w14:textId="77777777" w:rsidR="00F67E50" w:rsidRDefault="00F67E50" w:rsidP="00B43179">
      <w:pPr>
        <w:rPr>
          <w:rFonts w:ascii="Arial" w:eastAsia="Arial" w:hAnsi="Arial" w:cs="Arial"/>
          <w:b/>
          <w:bCs/>
          <w:sz w:val="16"/>
          <w:szCs w:val="16"/>
        </w:rPr>
      </w:pPr>
    </w:p>
    <w:p w14:paraId="32B18B92" w14:textId="77777777" w:rsidR="00F67E50" w:rsidRDefault="00F67E50" w:rsidP="00B43179">
      <w:pPr>
        <w:rPr>
          <w:rFonts w:ascii="Arial" w:eastAsia="Arial" w:hAnsi="Arial" w:cs="Arial"/>
          <w:b/>
          <w:bCs/>
          <w:sz w:val="16"/>
          <w:szCs w:val="16"/>
        </w:rPr>
      </w:pPr>
    </w:p>
    <w:p w14:paraId="6044232C" w14:textId="77777777" w:rsidR="00F67E50" w:rsidRDefault="00F67E50" w:rsidP="00B43179">
      <w:pPr>
        <w:rPr>
          <w:rFonts w:ascii="Arial" w:eastAsia="Arial" w:hAnsi="Arial" w:cs="Arial"/>
          <w:b/>
          <w:bCs/>
          <w:sz w:val="16"/>
          <w:szCs w:val="16"/>
        </w:rPr>
      </w:pPr>
    </w:p>
    <w:p w14:paraId="31064599" w14:textId="77777777" w:rsidR="00F67E50" w:rsidRDefault="00F67E50" w:rsidP="00B43179">
      <w:pPr>
        <w:rPr>
          <w:rFonts w:ascii="Arial" w:eastAsia="Arial" w:hAnsi="Arial" w:cs="Arial"/>
          <w:b/>
          <w:bCs/>
          <w:sz w:val="16"/>
          <w:szCs w:val="16"/>
        </w:rPr>
      </w:pPr>
    </w:p>
    <w:p w14:paraId="58A8C6A9" w14:textId="77777777" w:rsidR="00B43179" w:rsidRPr="00F67E50" w:rsidRDefault="00B43179" w:rsidP="00B43179">
      <w:pPr>
        <w:rPr>
          <w:rFonts w:ascii="Arial" w:hAnsi="Arial" w:cs="Arial"/>
          <w:sz w:val="16"/>
          <w:szCs w:val="16"/>
        </w:rPr>
      </w:pPr>
      <w:r w:rsidRPr="00F67E50">
        <w:rPr>
          <w:rFonts w:ascii="Arial" w:eastAsia="Arial" w:hAnsi="Arial" w:cs="Arial"/>
          <w:b/>
          <w:bCs/>
          <w:sz w:val="16"/>
          <w:szCs w:val="16"/>
        </w:rPr>
        <w:t>Our Services</w:t>
      </w:r>
    </w:p>
    <w:p w14:paraId="5DDA378E" w14:textId="77777777" w:rsidR="00B43179" w:rsidRPr="00F67E50" w:rsidRDefault="00B43179" w:rsidP="00B43179">
      <w:pPr>
        <w:spacing w:line="11" w:lineRule="exact"/>
        <w:rPr>
          <w:rFonts w:ascii="Arial" w:hAnsi="Arial" w:cs="Arial"/>
          <w:sz w:val="16"/>
          <w:szCs w:val="16"/>
        </w:rPr>
      </w:pPr>
    </w:p>
    <w:p w14:paraId="17922D96" w14:textId="77777777" w:rsidR="00B43179" w:rsidRPr="00F67E50" w:rsidRDefault="00B43179" w:rsidP="00B43179">
      <w:pPr>
        <w:spacing w:line="238" w:lineRule="auto"/>
        <w:ind w:right="60"/>
        <w:rPr>
          <w:rFonts w:ascii="Arial" w:eastAsia="Arial" w:hAnsi="Arial" w:cs="Arial"/>
          <w:sz w:val="16"/>
          <w:szCs w:val="16"/>
        </w:rPr>
      </w:pPr>
      <w:r w:rsidRPr="00F67E50">
        <w:rPr>
          <w:rFonts w:ascii="Arial" w:eastAsia="Arial" w:hAnsi="Arial" w:cs="Arial"/>
          <w:sz w:val="16"/>
          <w:szCs w:val="16"/>
        </w:rPr>
        <w:t xml:space="preserve">As an independent insurance broker, we act as your agent. We are subject to the law of agency, which imposes various duties on us. However, in certain circumstances we may act for, and owe duties of care to, other parties. We will advise you when these circumstances arise so that you are aware of any conflicts of interest that might </w:t>
      </w:r>
      <w:proofErr w:type="gramStart"/>
      <w:r w:rsidRPr="00F67E50">
        <w:rPr>
          <w:rFonts w:ascii="Arial" w:eastAsia="Arial" w:hAnsi="Arial" w:cs="Arial"/>
          <w:sz w:val="16"/>
          <w:szCs w:val="16"/>
        </w:rPr>
        <w:t>arise</w:t>
      </w:r>
      <w:proofErr w:type="gramEnd"/>
      <w:r w:rsidRPr="00F67E50">
        <w:rPr>
          <w:rFonts w:ascii="Arial" w:eastAsia="Arial" w:hAnsi="Arial" w:cs="Arial"/>
          <w:sz w:val="16"/>
          <w:szCs w:val="16"/>
        </w:rPr>
        <w:t xml:space="preserve"> and we will manage these fairly.</w:t>
      </w:r>
    </w:p>
    <w:p w14:paraId="5DEB95A7" w14:textId="77777777" w:rsidR="00ED3A13" w:rsidRPr="00F67E50" w:rsidRDefault="00ED3A13">
      <w:pPr>
        <w:spacing w:line="182" w:lineRule="exact"/>
        <w:rPr>
          <w:rFonts w:ascii="Arial" w:hAnsi="Arial" w:cs="Arial"/>
          <w:sz w:val="16"/>
          <w:szCs w:val="16"/>
        </w:rPr>
      </w:pPr>
    </w:p>
    <w:p w14:paraId="31D9106B" w14:textId="77777777" w:rsidR="00B71F86" w:rsidRPr="00F67E50" w:rsidRDefault="00503890">
      <w:pPr>
        <w:spacing w:line="236" w:lineRule="auto"/>
        <w:ind w:right="40"/>
        <w:jc w:val="both"/>
        <w:rPr>
          <w:rFonts w:ascii="Arial" w:eastAsia="Arial" w:hAnsi="Arial" w:cs="Arial"/>
          <w:sz w:val="16"/>
          <w:szCs w:val="16"/>
        </w:rPr>
      </w:pPr>
      <w:r w:rsidRPr="00F67E50">
        <w:rPr>
          <w:rFonts w:ascii="Arial" w:eastAsia="Arial" w:hAnsi="Arial" w:cs="Arial"/>
          <w:sz w:val="16"/>
          <w:szCs w:val="16"/>
        </w:rPr>
        <w:t xml:space="preserve">We normally arrange cover for you based on a fair analysis of the market. When cover is not arranged on this </w:t>
      </w:r>
      <w:proofErr w:type="gramStart"/>
      <w:r w:rsidRPr="00F67E50">
        <w:rPr>
          <w:rFonts w:ascii="Arial" w:eastAsia="Arial" w:hAnsi="Arial" w:cs="Arial"/>
          <w:sz w:val="16"/>
          <w:szCs w:val="16"/>
        </w:rPr>
        <w:t>basis</w:t>
      </w:r>
      <w:proofErr w:type="gramEnd"/>
      <w:r w:rsidRPr="00F67E50">
        <w:rPr>
          <w:rFonts w:ascii="Arial" w:eastAsia="Arial" w:hAnsi="Arial" w:cs="Arial"/>
          <w:sz w:val="16"/>
          <w:szCs w:val="16"/>
        </w:rPr>
        <w:t xml:space="preserve"> we will inform you accordingly.</w:t>
      </w:r>
    </w:p>
    <w:p w14:paraId="6F57B029" w14:textId="77777777" w:rsidR="00ED3A13" w:rsidRPr="00F67E50" w:rsidRDefault="00ED3A13">
      <w:pPr>
        <w:spacing w:line="236" w:lineRule="auto"/>
        <w:ind w:right="40"/>
        <w:jc w:val="both"/>
        <w:rPr>
          <w:rFonts w:ascii="Arial" w:eastAsia="Arial" w:hAnsi="Arial" w:cs="Arial"/>
          <w:sz w:val="16"/>
          <w:szCs w:val="16"/>
        </w:rPr>
      </w:pPr>
    </w:p>
    <w:p w14:paraId="120E0630" w14:textId="77777777" w:rsidR="00ED3A13" w:rsidRPr="00F67E50" w:rsidRDefault="00ED3A13">
      <w:pPr>
        <w:spacing w:line="236" w:lineRule="auto"/>
        <w:ind w:right="40"/>
        <w:jc w:val="both"/>
        <w:rPr>
          <w:rFonts w:ascii="Arial" w:eastAsia="Arial" w:hAnsi="Arial" w:cs="Arial"/>
          <w:sz w:val="16"/>
          <w:szCs w:val="16"/>
        </w:rPr>
      </w:pPr>
      <w:r w:rsidRPr="00F67E50">
        <w:rPr>
          <w:rFonts w:ascii="Arial" w:eastAsia="Arial" w:hAnsi="Arial" w:cs="Arial"/>
          <w:sz w:val="16"/>
          <w:szCs w:val="16"/>
        </w:rPr>
        <w:t>Our services include (but are not restricted to): advising on your insurance needs; arranging your insurance covers with insurers to meet your requirements; helping you with any ongoing changes you make and providing you with assistance to submit a claim and seek settlement as required</w:t>
      </w:r>
    </w:p>
    <w:p w14:paraId="3F102B7D" w14:textId="77777777" w:rsidR="00ED3A13" w:rsidRPr="00F67E50" w:rsidRDefault="00ED3A13">
      <w:pPr>
        <w:spacing w:line="236" w:lineRule="auto"/>
        <w:ind w:right="40"/>
        <w:jc w:val="both"/>
        <w:rPr>
          <w:rFonts w:ascii="Arial" w:eastAsia="Arial" w:hAnsi="Arial" w:cs="Arial"/>
          <w:sz w:val="16"/>
          <w:szCs w:val="16"/>
        </w:rPr>
      </w:pPr>
    </w:p>
    <w:p w14:paraId="6A614242" w14:textId="77777777" w:rsidR="00ED3A13" w:rsidRPr="00F67E50" w:rsidRDefault="00ED3A13">
      <w:pPr>
        <w:spacing w:line="236" w:lineRule="auto"/>
        <w:ind w:right="40"/>
        <w:jc w:val="both"/>
        <w:rPr>
          <w:rFonts w:ascii="Arial" w:eastAsia="Arial" w:hAnsi="Arial" w:cs="Arial"/>
          <w:sz w:val="16"/>
          <w:szCs w:val="16"/>
        </w:rPr>
      </w:pPr>
      <w:r w:rsidRPr="00F67E50">
        <w:rPr>
          <w:rFonts w:ascii="Arial" w:eastAsia="Arial" w:hAnsi="Arial" w:cs="Arial"/>
          <w:sz w:val="16"/>
          <w:szCs w:val="16"/>
        </w:rPr>
        <w:t>Cover is not in place until we have confirmed it to you in writing</w:t>
      </w:r>
    </w:p>
    <w:p w14:paraId="3037D4BD" w14:textId="77777777" w:rsidR="00B71F86" w:rsidRPr="00F67E50" w:rsidRDefault="00B71F86">
      <w:pPr>
        <w:spacing w:line="182" w:lineRule="exact"/>
        <w:rPr>
          <w:rFonts w:ascii="Arial" w:hAnsi="Arial" w:cs="Arial"/>
          <w:sz w:val="16"/>
          <w:szCs w:val="16"/>
        </w:rPr>
      </w:pPr>
    </w:p>
    <w:p w14:paraId="68E92CAD" w14:textId="77777777" w:rsidR="00B71F86" w:rsidRPr="00F67E50" w:rsidRDefault="00503890">
      <w:pPr>
        <w:rPr>
          <w:rFonts w:ascii="Arial" w:hAnsi="Arial" w:cs="Arial"/>
          <w:sz w:val="16"/>
          <w:szCs w:val="16"/>
        </w:rPr>
      </w:pPr>
      <w:r w:rsidRPr="00F67E50">
        <w:rPr>
          <w:rFonts w:ascii="Arial" w:eastAsia="Arial" w:hAnsi="Arial" w:cs="Arial"/>
          <w:b/>
          <w:bCs/>
          <w:sz w:val="16"/>
          <w:szCs w:val="16"/>
        </w:rPr>
        <w:t>Insurer Security</w:t>
      </w:r>
    </w:p>
    <w:p w14:paraId="5463D6C4" w14:textId="77777777" w:rsidR="00B71F86" w:rsidRPr="00F67E50" w:rsidRDefault="00B71F86">
      <w:pPr>
        <w:spacing w:line="11" w:lineRule="exact"/>
        <w:rPr>
          <w:rFonts w:ascii="Arial" w:hAnsi="Arial" w:cs="Arial"/>
          <w:sz w:val="16"/>
          <w:szCs w:val="16"/>
        </w:rPr>
      </w:pPr>
    </w:p>
    <w:p w14:paraId="153308F4" w14:textId="77777777" w:rsidR="00B71F86" w:rsidRPr="00F67E50" w:rsidRDefault="00503890">
      <w:pPr>
        <w:spacing w:line="238" w:lineRule="auto"/>
        <w:ind w:right="40"/>
        <w:rPr>
          <w:rFonts w:ascii="Arial" w:hAnsi="Arial" w:cs="Arial"/>
          <w:sz w:val="16"/>
          <w:szCs w:val="16"/>
        </w:rPr>
      </w:pPr>
      <w:r w:rsidRPr="00F67E50">
        <w:rPr>
          <w:rFonts w:ascii="Arial" w:eastAsia="Arial" w:hAnsi="Arial" w:cs="Arial"/>
          <w:sz w:val="16"/>
          <w:szCs w:val="16"/>
        </w:rPr>
        <w:t xml:space="preserve">We use all reasonable skill and care to protect your interests and monitor the security of the insurers with which we transact business using information available in the public domain. However, we can give no guarantee of the financial stability of </w:t>
      </w:r>
      <w:proofErr w:type="gramStart"/>
      <w:r w:rsidRPr="00F67E50">
        <w:rPr>
          <w:rFonts w:ascii="Arial" w:eastAsia="Arial" w:hAnsi="Arial" w:cs="Arial"/>
          <w:sz w:val="16"/>
          <w:szCs w:val="16"/>
        </w:rPr>
        <w:t>insurers</w:t>
      </w:r>
      <w:proofErr w:type="gramEnd"/>
      <w:r w:rsidRPr="00F67E50">
        <w:rPr>
          <w:rFonts w:ascii="Arial" w:eastAsia="Arial" w:hAnsi="Arial" w:cs="Arial"/>
          <w:sz w:val="16"/>
          <w:szCs w:val="16"/>
        </w:rPr>
        <w:t xml:space="preserve"> and we accept no liability for any financial losses or increased costs suffered by you arising from their financial insecurity.</w:t>
      </w:r>
    </w:p>
    <w:p w14:paraId="61EB33C2" w14:textId="77777777" w:rsidR="00B71F86" w:rsidRPr="00F67E50" w:rsidRDefault="00B71F86">
      <w:pPr>
        <w:spacing w:line="184" w:lineRule="exact"/>
        <w:rPr>
          <w:rFonts w:ascii="Arial" w:hAnsi="Arial" w:cs="Arial"/>
          <w:sz w:val="16"/>
          <w:szCs w:val="16"/>
        </w:rPr>
      </w:pPr>
    </w:p>
    <w:p w14:paraId="172D7F62" w14:textId="77777777" w:rsidR="00B71F86" w:rsidRPr="00F67E50" w:rsidRDefault="00503890">
      <w:pPr>
        <w:rPr>
          <w:rFonts w:ascii="Arial" w:hAnsi="Arial" w:cs="Arial"/>
          <w:sz w:val="16"/>
          <w:szCs w:val="16"/>
        </w:rPr>
      </w:pPr>
      <w:r w:rsidRPr="00F67E50">
        <w:rPr>
          <w:rFonts w:ascii="Arial" w:eastAsia="Arial" w:hAnsi="Arial" w:cs="Arial"/>
          <w:b/>
          <w:bCs/>
          <w:sz w:val="16"/>
          <w:szCs w:val="16"/>
        </w:rPr>
        <w:t>Claims</w:t>
      </w:r>
    </w:p>
    <w:p w14:paraId="477C8747" w14:textId="77777777" w:rsidR="00B71F86" w:rsidRPr="00F67E50" w:rsidRDefault="00B71F86">
      <w:pPr>
        <w:spacing w:line="11" w:lineRule="exact"/>
        <w:rPr>
          <w:rFonts w:ascii="Arial" w:hAnsi="Arial" w:cs="Arial"/>
          <w:sz w:val="16"/>
          <w:szCs w:val="16"/>
        </w:rPr>
      </w:pPr>
    </w:p>
    <w:p w14:paraId="0F5E7CDF" w14:textId="77777777" w:rsidR="00B71F86" w:rsidRPr="00F67E50" w:rsidRDefault="00503890">
      <w:pPr>
        <w:spacing w:line="238" w:lineRule="auto"/>
        <w:ind w:right="120"/>
        <w:rPr>
          <w:rFonts w:ascii="Arial" w:eastAsia="Arial" w:hAnsi="Arial" w:cs="Arial"/>
          <w:sz w:val="16"/>
          <w:szCs w:val="16"/>
        </w:rPr>
      </w:pPr>
      <w:r w:rsidRPr="00F67E50">
        <w:rPr>
          <w:rFonts w:ascii="Arial" w:eastAsia="Arial" w:hAnsi="Arial" w:cs="Arial"/>
          <w:sz w:val="16"/>
          <w:szCs w:val="16"/>
        </w:rPr>
        <w:t xml:space="preserve">Unless agreed otherwise, you must notify us immediately of a claim, or circumstance that might give rise to a claim. We will advise you of the actions required </w:t>
      </w:r>
      <w:proofErr w:type="gramStart"/>
      <w:r w:rsidRPr="00F67E50">
        <w:rPr>
          <w:rFonts w:ascii="Arial" w:eastAsia="Arial" w:hAnsi="Arial" w:cs="Arial"/>
          <w:sz w:val="16"/>
          <w:szCs w:val="16"/>
        </w:rPr>
        <w:t>in order to</w:t>
      </w:r>
      <w:proofErr w:type="gramEnd"/>
      <w:r w:rsidRPr="00F67E50">
        <w:rPr>
          <w:rFonts w:ascii="Arial" w:eastAsia="Arial" w:hAnsi="Arial" w:cs="Arial"/>
          <w:sz w:val="16"/>
          <w:szCs w:val="16"/>
        </w:rPr>
        <w:t xml:space="preserve"> pursue your claim. You should note you will need to state all material facts concerning the claim or circumstance that might give rise to a claim.</w:t>
      </w:r>
    </w:p>
    <w:p w14:paraId="36E934D4" w14:textId="77777777" w:rsidR="00B43179" w:rsidRPr="00F67E50" w:rsidRDefault="00B43179">
      <w:pPr>
        <w:spacing w:line="238" w:lineRule="auto"/>
        <w:ind w:right="120"/>
        <w:rPr>
          <w:rFonts w:ascii="Arial" w:hAnsi="Arial" w:cs="Arial"/>
          <w:sz w:val="16"/>
          <w:szCs w:val="16"/>
        </w:rPr>
      </w:pPr>
    </w:p>
    <w:p w14:paraId="2B9C7D3D" w14:textId="77777777" w:rsidR="00B43179" w:rsidRPr="00F67E50" w:rsidRDefault="00B43179">
      <w:pPr>
        <w:spacing w:line="238" w:lineRule="auto"/>
        <w:ind w:right="120"/>
        <w:rPr>
          <w:rFonts w:ascii="Arial" w:hAnsi="Arial" w:cs="Arial"/>
          <w:sz w:val="16"/>
          <w:szCs w:val="16"/>
        </w:rPr>
      </w:pPr>
      <w:r w:rsidRPr="00F67E50">
        <w:rPr>
          <w:rFonts w:ascii="Arial" w:hAnsi="Arial" w:cs="Arial"/>
          <w:sz w:val="16"/>
          <w:szCs w:val="16"/>
        </w:rPr>
        <w:t>How to get in touch</w:t>
      </w:r>
    </w:p>
    <w:p w14:paraId="2D7D46EE" w14:textId="3E335463" w:rsidR="00F67E50" w:rsidRDefault="00F67E50">
      <w:pPr>
        <w:spacing w:line="238" w:lineRule="auto"/>
        <w:ind w:right="120"/>
        <w:rPr>
          <w:rFonts w:ascii="Arial" w:hAnsi="Arial" w:cs="Arial"/>
          <w:sz w:val="16"/>
          <w:szCs w:val="16"/>
        </w:rPr>
      </w:pPr>
      <w:r>
        <w:rPr>
          <w:rFonts w:ascii="Arial" w:hAnsi="Arial" w:cs="Arial"/>
          <w:sz w:val="16"/>
          <w:szCs w:val="16"/>
        </w:rPr>
        <w:t xml:space="preserve">Please email: </w:t>
      </w:r>
      <w:r w:rsidR="004F57DC">
        <w:rPr>
          <w:rFonts w:ascii="Arial" w:hAnsi="Arial" w:cs="Arial"/>
          <w:sz w:val="16"/>
          <w:szCs w:val="16"/>
        </w:rPr>
        <w:t>Robert Land</w:t>
      </w:r>
    </w:p>
    <w:p w14:paraId="3A16F406" w14:textId="4AEA42EB" w:rsidR="00B43179" w:rsidRPr="00F67E50" w:rsidRDefault="004F57DC">
      <w:pPr>
        <w:spacing w:line="238" w:lineRule="auto"/>
        <w:ind w:right="120"/>
        <w:rPr>
          <w:rFonts w:ascii="Arial" w:hAnsi="Arial" w:cs="Arial"/>
          <w:sz w:val="16"/>
          <w:szCs w:val="16"/>
        </w:rPr>
      </w:pPr>
      <w:proofErr w:type="spellStart"/>
      <w:r>
        <w:rPr>
          <w:rFonts w:ascii="Arial" w:hAnsi="Arial" w:cs="Arial"/>
          <w:sz w:val="16"/>
          <w:szCs w:val="16"/>
        </w:rPr>
        <w:t>rl</w:t>
      </w:r>
      <w:r w:rsidR="00B43179" w:rsidRPr="00F67E50">
        <w:rPr>
          <w:rFonts w:ascii="Arial" w:hAnsi="Arial" w:cs="Arial"/>
          <w:sz w:val="16"/>
          <w:szCs w:val="16"/>
        </w:rPr>
        <w:t>@csinsurance.london</w:t>
      </w:r>
      <w:proofErr w:type="spellEnd"/>
    </w:p>
    <w:p w14:paraId="1D9C62AC" w14:textId="77777777" w:rsidR="00B71F86" w:rsidRPr="00F67E50" w:rsidRDefault="00B71F86">
      <w:pPr>
        <w:spacing w:line="194" w:lineRule="exact"/>
        <w:rPr>
          <w:rFonts w:ascii="Arial" w:hAnsi="Arial" w:cs="Arial"/>
          <w:sz w:val="16"/>
          <w:szCs w:val="16"/>
        </w:rPr>
      </w:pPr>
    </w:p>
    <w:p w14:paraId="138227D2" w14:textId="77777777" w:rsidR="00B71F86" w:rsidRPr="00F67E50" w:rsidRDefault="00503890">
      <w:pPr>
        <w:spacing w:line="233" w:lineRule="auto"/>
        <w:ind w:right="320"/>
        <w:rPr>
          <w:rFonts w:ascii="Arial" w:hAnsi="Arial" w:cs="Arial"/>
          <w:sz w:val="16"/>
          <w:szCs w:val="16"/>
        </w:rPr>
      </w:pPr>
      <w:r w:rsidRPr="00F67E50">
        <w:rPr>
          <w:rFonts w:ascii="Arial" w:eastAsia="Arial" w:hAnsi="Arial" w:cs="Arial"/>
          <w:sz w:val="16"/>
          <w:szCs w:val="16"/>
        </w:rPr>
        <w:t>If you are unsure whether a matter constitutes a claim or not, please contact us and we will be happy to advise you.</w:t>
      </w:r>
    </w:p>
    <w:p w14:paraId="033E53C6" w14:textId="77777777" w:rsidR="00B71F86" w:rsidRPr="00F67E50" w:rsidRDefault="00B71F86">
      <w:pPr>
        <w:spacing w:line="195" w:lineRule="exact"/>
        <w:rPr>
          <w:rFonts w:ascii="Arial" w:hAnsi="Arial" w:cs="Arial"/>
          <w:sz w:val="16"/>
          <w:szCs w:val="16"/>
        </w:rPr>
      </w:pPr>
    </w:p>
    <w:p w14:paraId="0920740D" w14:textId="77777777" w:rsidR="00B71F86" w:rsidRPr="00F67E50" w:rsidRDefault="00503890">
      <w:pPr>
        <w:spacing w:line="237" w:lineRule="auto"/>
        <w:ind w:right="40"/>
        <w:rPr>
          <w:rFonts w:ascii="Arial" w:hAnsi="Arial" w:cs="Arial"/>
          <w:sz w:val="16"/>
          <w:szCs w:val="16"/>
        </w:rPr>
      </w:pPr>
      <w:r w:rsidRPr="00F67E50">
        <w:rPr>
          <w:rFonts w:ascii="Arial" w:eastAsia="Arial" w:hAnsi="Arial" w:cs="Arial"/>
          <w:sz w:val="16"/>
          <w:szCs w:val="16"/>
        </w:rPr>
        <w:t xml:space="preserve">We will provide you with assistance in submitting a claim and will seek to obtain reimbursement for you. However, </w:t>
      </w:r>
      <w:proofErr w:type="gramStart"/>
      <w:r w:rsidRPr="00F67E50">
        <w:rPr>
          <w:rFonts w:ascii="Arial" w:eastAsia="Arial" w:hAnsi="Arial" w:cs="Arial"/>
          <w:sz w:val="16"/>
          <w:szCs w:val="16"/>
        </w:rPr>
        <w:t>in the event that</w:t>
      </w:r>
      <w:proofErr w:type="gramEnd"/>
      <w:r w:rsidRPr="00F67E50">
        <w:rPr>
          <w:rFonts w:ascii="Arial" w:eastAsia="Arial" w:hAnsi="Arial" w:cs="Arial"/>
          <w:sz w:val="16"/>
          <w:szCs w:val="16"/>
        </w:rPr>
        <w:t xml:space="preserve"> an insurer becomes insolvent or delays making settlement we do not accept liability for any unpaid amounts.</w:t>
      </w:r>
    </w:p>
    <w:p w14:paraId="3D10D524" w14:textId="77777777" w:rsidR="00B71F86" w:rsidRPr="00F67E50" w:rsidRDefault="00B71F86">
      <w:pPr>
        <w:spacing w:line="192" w:lineRule="exact"/>
        <w:rPr>
          <w:rFonts w:ascii="Arial" w:hAnsi="Arial" w:cs="Arial"/>
          <w:sz w:val="16"/>
          <w:szCs w:val="16"/>
        </w:rPr>
      </w:pPr>
    </w:p>
    <w:p w14:paraId="49CD9C50" w14:textId="77777777" w:rsidR="00B71F86" w:rsidRPr="00F67E50" w:rsidRDefault="00503890">
      <w:pPr>
        <w:spacing w:line="235" w:lineRule="auto"/>
        <w:ind w:right="200"/>
        <w:rPr>
          <w:rFonts w:ascii="Arial" w:hAnsi="Arial" w:cs="Arial"/>
          <w:sz w:val="16"/>
          <w:szCs w:val="16"/>
        </w:rPr>
      </w:pPr>
      <w:r w:rsidRPr="00F67E50">
        <w:rPr>
          <w:rFonts w:ascii="Arial" w:eastAsia="Arial" w:hAnsi="Arial" w:cs="Arial"/>
          <w:sz w:val="16"/>
          <w:szCs w:val="16"/>
        </w:rPr>
        <w:t>We will remit claims payments to you as soon as possible after they have been received on your behalf.</w:t>
      </w:r>
    </w:p>
    <w:p w14:paraId="6FF2763C" w14:textId="77777777" w:rsidR="00B71F86" w:rsidRPr="00F67E50" w:rsidRDefault="00B71F86">
      <w:pPr>
        <w:spacing w:line="182" w:lineRule="exact"/>
        <w:rPr>
          <w:rFonts w:ascii="Arial" w:hAnsi="Arial" w:cs="Arial"/>
          <w:sz w:val="16"/>
          <w:szCs w:val="16"/>
        </w:rPr>
      </w:pPr>
    </w:p>
    <w:p w14:paraId="43AEDF72" w14:textId="77777777" w:rsidR="00B71F86" w:rsidRPr="00F67E50" w:rsidRDefault="00503890">
      <w:pPr>
        <w:rPr>
          <w:rFonts w:ascii="Arial" w:hAnsi="Arial" w:cs="Arial"/>
          <w:sz w:val="16"/>
          <w:szCs w:val="16"/>
        </w:rPr>
      </w:pPr>
      <w:r w:rsidRPr="00F67E50">
        <w:rPr>
          <w:rFonts w:ascii="Arial" w:eastAsia="Arial" w:hAnsi="Arial" w:cs="Arial"/>
          <w:b/>
          <w:bCs/>
          <w:sz w:val="16"/>
          <w:szCs w:val="16"/>
        </w:rPr>
        <w:t>Client Money</w:t>
      </w:r>
    </w:p>
    <w:p w14:paraId="26BEF7CD" w14:textId="77777777" w:rsidR="00B71F86" w:rsidRPr="00F67E50" w:rsidRDefault="00B71F86">
      <w:pPr>
        <w:spacing w:line="9" w:lineRule="exact"/>
        <w:rPr>
          <w:rFonts w:ascii="Arial" w:hAnsi="Arial" w:cs="Arial"/>
          <w:sz w:val="16"/>
          <w:szCs w:val="16"/>
        </w:rPr>
      </w:pPr>
    </w:p>
    <w:p w14:paraId="07352FB8" w14:textId="77777777" w:rsidR="00B71F86" w:rsidRPr="00F67E50" w:rsidRDefault="00503890">
      <w:pPr>
        <w:spacing w:line="237" w:lineRule="auto"/>
        <w:ind w:right="140"/>
        <w:rPr>
          <w:rFonts w:ascii="Arial" w:hAnsi="Arial" w:cs="Arial"/>
          <w:sz w:val="16"/>
          <w:szCs w:val="16"/>
        </w:rPr>
      </w:pPr>
      <w:r w:rsidRPr="00F67E50">
        <w:rPr>
          <w:rFonts w:ascii="Arial" w:eastAsia="Arial" w:hAnsi="Arial" w:cs="Arial"/>
          <w:sz w:val="16"/>
          <w:szCs w:val="16"/>
        </w:rPr>
        <w:t xml:space="preserve">Client Money is any money of any currency that we receive and hold in the course of arranging or administering insurance on behalf of our </w:t>
      </w:r>
      <w:proofErr w:type="gramStart"/>
      <w:r w:rsidRPr="00F67E50">
        <w:rPr>
          <w:rFonts w:ascii="Arial" w:eastAsia="Arial" w:hAnsi="Arial" w:cs="Arial"/>
          <w:sz w:val="16"/>
          <w:szCs w:val="16"/>
        </w:rPr>
        <w:t>Clients</w:t>
      </w:r>
      <w:proofErr w:type="gramEnd"/>
      <w:r w:rsidRPr="00F67E50">
        <w:rPr>
          <w:rFonts w:ascii="Arial" w:eastAsia="Arial" w:hAnsi="Arial" w:cs="Arial"/>
          <w:sz w:val="16"/>
          <w:szCs w:val="16"/>
        </w:rPr>
        <w:t>, or which we treat as Client Money in accordance with the FCA’s Client Money Asset rules.</w:t>
      </w:r>
    </w:p>
    <w:p w14:paraId="1E745AD2" w14:textId="77777777" w:rsidR="00B71F86" w:rsidRPr="00F67E50" w:rsidRDefault="00B71F86">
      <w:pPr>
        <w:spacing w:line="185" w:lineRule="exact"/>
        <w:rPr>
          <w:rFonts w:ascii="Arial" w:hAnsi="Arial" w:cs="Arial"/>
          <w:sz w:val="16"/>
          <w:szCs w:val="16"/>
        </w:rPr>
      </w:pPr>
    </w:p>
    <w:p w14:paraId="70CCEDDF" w14:textId="77777777" w:rsidR="00B71F86" w:rsidRPr="00F67E50" w:rsidRDefault="00503890">
      <w:pPr>
        <w:rPr>
          <w:rFonts w:ascii="Arial" w:hAnsi="Arial" w:cs="Arial"/>
          <w:sz w:val="16"/>
          <w:szCs w:val="16"/>
        </w:rPr>
      </w:pPr>
      <w:r w:rsidRPr="00F67E50">
        <w:rPr>
          <w:rFonts w:ascii="Arial" w:eastAsia="Arial" w:hAnsi="Arial" w:cs="Arial"/>
          <w:b/>
          <w:bCs/>
          <w:sz w:val="16"/>
          <w:szCs w:val="16"/>
        </w:rPr>
        <w:t>(a) Risk Transfer</w:t>
      </w:r>
    </w:p>
    <w:p w14:paraId="00CE7E13" w14:textId="77777777" w:rsidR="00B71F86" w:rsidRPr="00F67E50" w:rsidRDefault="00B71F86">
      <w:pPr>
        <w:spacing w:line="9" w:lineRule="exact"/>
        <w:rPr>
          <w:rFonts w:ascii="Arial" w:hAnsi="Arial" w:cs="Arial"/>
          <w:sz w:val="16"/>
          <w:szCs w:val="16"/>
        </w:rPr>
      </w:pPr>
    </w:p>
    <w:p w14:paraId="0CC74E56" w14:textId="77777777" w:rsidR="00B71F86" w:rsidRPr="00F67E50" w:rsidRDefault="00503890">
      <w:pPr>
        <w:spacing w:line="256" w:lineRule="auto"/>
        <w:ind w:right="60"/>
        <w:rPr>
          <w:rFonts w:ascii="Arial" w:hAnsi="Arial" w:cs="Arial"/>
          <w:sz w:val="16"/>
          <w:szCs w:val="16"/>
        </w:rPr>
      </w:pPr>
      <w:r w:rsidRPr="00F67E50">
        <w:rPr>
          <w:rFonts w:ascii="Arial" w:eastAsia="Arial" w:hAnsi="Arial" w:cs="Arial"/>
          <w:sz w:val="16"/>
          <w:szCs w:val="16"/>
        </w:rPr>
        <w:t>We have agreements in place with certain insurers, which permit us to act as their agent in handling premium payments, claims payments and premium returns. In these circumstances insurers</w:t>
      </w:r>
    </w:p>
    <w:p w14:paraId="5514EBE5" w14:textId="77777777" w:rsidR="00B71F86" w:rsidRDefault="00503890">
      <w:pPr>
        <w:spacing w:line="238" w:lineRule="auto"/>
        <w:ind w:right="60"/>
        <w:rPr>
          <w:sz w:val="24"/>
          <w:szCs w:val="24"/>
        </w:rPr>
      </w:pPr>
      <w:r>
        <w:rPr>
          <w:rFonts w:ascii="Arial" w:eastAsia="Arial" w:hAnsi="Arial" w:cs="Arial"/>
          <w:sz w:val="16"/>
          <w:szCs w:val="16"/>
        </w:rPr>
        <w:t>– through the agency agreement – grant what is called ‘risk transfer’. This means that when you pay a premium to us, the insurer deems this to be payment to them. It is important to note however that claims and return premiums paid by insurers through us will not be deemed paid until received by you.</w:t>
      </w:r>
    </w:p>
    <w:p w14:paraId="1EAA8D71" w14:textId="77777777" w:rsidR="00B71F86" w:rsidRDefault="00B71F86">
      <w:pPr>
        <w:spacing w:line="9" w:lineRule="exact"/>
        <w:rPr>
          <w:sz w:val="24"/>
          <w:szCs w:val="24"/>
        </w:rPr>
      </w:pPr>
    </w:p>
    <w:p w14:paraId="1000F0BC" w14:textId="77777777" w:rsidR="00F67E50" w:rsidRDefault="00503890">
      <w:pPr>
        <w:spacing w:line="237" w:lineRule="auto"/>
        <w:ind w:right="40"/>
        <w:rPr>
          <w:rFonts w:ascii="Arial" w:eastAsia="Arial" w:hAnsi="Arial" w:cs="Arial"/>
          <w:sz w:val="16"/>
          <w:szCs w:val="16"/>
        </w:rPr>
      </w:pPr>
      <w:r>
        <w:rPr>
          <w:rFonts w:ascii="Arial" w:eastAsia="Arial" w:hAnsi="Arial" w:cs="Arial"/>
          <w:sz w:val="16"/>
          <w:szCs w:val="16"/>
        </w:rPr>
        <w:lastRenderedPageBreak/>
        <w:t>It is possible that on any risk placed by us that there could be a combination of insurers who have granted risk transfer and</w:t>
      </w:r>
    </w:p>
    <w:p w14:paraId="0F20171E" w14:textId="77777777" w:rsidR="00B71F86" w:rsidRDefault="00503890">
      <w:pPr>
        <w:spacing w:line="237" w:lineRule="auto"/>
        <w:ind w:right="40"/>
        <w:rPr>
          <w:sz w:val="24"/>
          <w:szCs w:val="24"/>
        </w:rPr>
      </w:pPr>
      <w:r>
        <w:rPr>
          <w:rFonts w:ascii="Arial" w:eastAsia="Arial" w:hAnsi="Arial" w:cs="Arial"/>
          <w:sz w:val="16"/>
          <w:szCs w:val="16"/>
        </w:rPr>
        <w:t xml:space="preserve">those who have not. If you wish to know the position on any particular </w:t>
      </w:r>
      <w:proofErr w:type="gramStart"/>
      <w:r>
        <w:rPr>
          <w:rFonts w:ascii="Arial" w:eastAsia="Arial" w:hAnsi="Arial" w:cs="Arial"/>
          <w:sz w:val="16"/>
          <w:szCs w:val="16"/>
        </w:rPr>
        <w:t>placement</w:t>
      </w:r>
      <w:proofErr w:type="gramEnd"/>
      <w:r>
        <w:rPr>
          <w:rFonts w:ascii="Arial" w:eastAsia="Arial" w:hAnsi="Arial" w:cs="Arial"/>
          <w:sz w:val="16"/>
          <w:szCs w:val="16"/>
        </w:rPr>
        <w:t xml:space="preserve"> please advise us.</w:t>
      </w:r>
    </w:p>
    <w:p w14:paraId="5D23A3ED" w14:textId="77777777" w:rsidR="00B71F86" w:rsidRDefault="00503890">
      <w:pPr>
        <w:rPr>
          <w:sz w:val="20"/>
          <w:szCs w:val="20"/>
        </w:rPr>
      </w:pPr>
      <w:r>
        <w:rPr>
          <w:rFonts w:ascii="Arial" w:eastAsia="Arial" w:hAnsi="Arial" w:cs="Arial"/>
          <w:b/>
          <w:bCs/>
          <w:sz w:val="16"/>
          <w:szCs w:val="16"/>
        </w:rPr>
        <w:t>(b) Statutory Trust</w:t>
      </w:r>
    </w:p>
    <w:p w14:paraId="3B54A69F" w14:textId="77777777" w:rsidR="00B71F86" w:rsidRDefault="00B71F86">
      <w:pPr>
        <w:spacing w:line="11" w:lineRule="exact"/>
        <w:rPr>
          <w:sz w:val="24"/>
          <w:szCs w:val="24"/>
        </w:rPr>
      </w:pPr>
    </w:p>
    <w:p w14:paraId="3988EE57" w14:textId="77777777" w:rsidR="00B71F86" w:rsidRDefault="00503890" w:rsidP="00F67E50">
      <w:pPr>
        <w:spacing w:line="238" w:lineRule="auto"/>
        <w:ind w:right="20"/>
        <w:rPr>
          <w:sz w:val="20"/>
          <w:szCs w:val="20"/>
        </w:rPr>
      </w:pPr>
      <w:r>
        <w:rPr>
          <w:rFonts w:ascii="Arial" w:eastAsia="Arial" w:hAnsi="Arial" w:cs="Arial"/>
          <w:sz w:val="16"/>
          <w:szCs w:val="16"/>
        </w:rPr>
        <w:t xml:space="preserve">Where we do not act as agent for an insurer, we provide protection for Client Money by holding all such amounts in a Statutory Trust account. This is completely segregated from our own money and is subject to strict regulatory and solvency controls. </w:t>
      </w:r>
      <w:bookmarkStart w:id="0" w:name="page2"/>
      <w:bookmarkEnd w:id="0"/>
      <w:r>
        <w:rPr>
          <w:rFonts w:ascii="Arial" w:eastAsia="Arial" w:hAnsi="Arial" w:cs="Arial"/>
          <w:b/>
          <w:bCs/>
          <w:sz w:val="16"/>
          <w:szCs w:val="16"/>
        </w:rPr>
        <w:t>(c) Payment to Third Parties</w:t>
      </w:r>
    </w:p>
    <w:p w14:paraId="552C4B82" w14:textId="77777777" w:rsidR="00B71F86" w:rsidRDefault="00B71F86">
      <w:pPr>
        <w:spacing w:line="11" w:lineRule="exact"/>
        <w:rPr>
          <w:sz w:val="20"/>
          <w:szCs w:val="20"/>
        </w:rPr>
      </w:pPr>
    </w:p>
    <w:p w14:paraId="1F599425" w14:textId="77777777" w:rsidR="00B71F86" w:rsidRDefault="00503890">
      <w:pPr>
        <w:spacing w:line="238" w:lineRule="auto"/>
        <w:ind w:right="60"/>
        <w:rPr>
          <w:sz w:val="20"/>
          <w:szCs w:val="20"/>
        </w:rPr>
      </w:pPr>
      <w:r>
        <w:rPr>
          <w:rFonts w:ascii="Arial" w:eastAsia="Arial" w:hAnsi="Arial" w:cs="Arial"/>
          <w:sz w:val="16"/>
          <w:szCs w:val="16"/>
        </w:rPr>
        <w:t>We may transfer Client Money to another person, such as another broker or settlement agent, for the purpose of effecting the transaction on your behalf through that person. This may include brokers and settlement agents outside of the UK. The legal and regulatory regime applying to a broker or settlement agent outside the UK may be different from that of the UK and, in the event of a failure of the broker or settlement agent, this money may be treated in a different manner from that which would apply if the money were held by a broker or settlement agent in the UK.</w:t>
      </w:r>
    </w:p>
    <w:p w14:paraId="4A9501B8" w14:textId="77777777" w:rsidR="00B71F86" w:rsidRDefault="00B71F86">
      <w:pPr>
        <w:spacing w:line="199" w:lineRule="exact"/>
        <w:rPr>
          <w:sz w:val="20"/>
          <w:szCs w:val="20"/>
        </w:rPr>
      </w:pPr>
    </w:p>
    <w:p w14:paraId="516FC51D" w14:textId="77777777" w:rsidR="00B71F86" w:rsidRDefault="00503890">
      <w:pPr>
        <w:spacing w:line="237" w:lineRule="auto"/>
        <w:rPr>
          <w:sz w:val="20"/>
          <w:szCs w:val="20"/>
        </w:rPr>
      </w:pPr>
      <w:r>
        <w:rPr>
          <w:rFonts w:ascii="Arial" w:eastAsia="Arial" w:hAnsi="Arial" w:cs="Arial"/>
          <w:sz w:val="16"/>
          <w:szCs w:val="16"/>
        </w:rPr>
        <w:t xml:space="preserve">You may notify us if you do not wish your money to be passed to a person in a particular jurisdiction – please write to </w:t>
      </w:r>
      <w:r w:rsidR="00B43179">
        <w:rPr>
          <w:rFonts w:ascii="Arial" w:eastAsia="Arial" w:hAnsi="Arial" w:cs="Arial"/>
          <w:sz w:val="16"/>
          <w:szCs w:val="16"/>
        </w:rPr>
        <w:t xml:space="preserve">Adam Gent </w:t>
      </w:r>
      <w:r>
        <w:rPr>
          <w:rFonts w:ascii="Arial" w:eastAsia="Arial" w:hAnsi="Arial" w:cs="Arial"/>
          <w:sz w:val="16"/>
          <w:szCs w:val="16"/>
        </w:rPr>
        <w:t xml:space="preserve">at </w:t>
      </w:r>
      <w:r w:rsidR="00B43179">
        <w:rPr>
          <w:rFonts w:ascii="Arial" w:eastAsia="Arial" w:hAnsi="Arial" w:cs="Arial"/>
          <w:sz w:val="16"/>
          <w:szCs w:val="16"/>
        </w:rPr>
        <w:t>6</w:t>
      </w:r>
      <w:r w:rsidR="00B43179" w:rsidRPr="00B43179">
        <w:rPr>
          <w:rFonts w:ascii="Arial" w:eastAsia="Arial" w:hAnsi="Arial" w:cs="Arial"/>
          <w:sz w:val="16"/>
          <w:szCs w:val="16"/>
          <w:vertAlign w:val="superscript"/>
        </w:rPr>
        <w:t>th</w:t>
      </w:r>
      <w:r w:rsidR="00B43179">
        <w:rPr>
          <w:rFonts w:ascii="Arial" w:eastAsia="Arial" w:hAnsi="Arial" w:cs="Arial"/>
          <w:sz w:val="16"/>
          <w:szCs w:val="16"/>
        </w:rPr>
        <w:t xml:space="preserve"> Floor, Dukes House, 32-28 Dukes Place, London EC3A 7LP </w:t>
      </w:r>
      <w:r>
        <w:rPr>
          <w:rFonts w:ascii="Arial" w:eastAsia="Arial" w:hAnsi="Arial" w:cs="Arial"/>
          <w:sz w:val="16"/>
          <w:szCs w:val="16"/>
        </w:rPr>
        <w:t>and we will amend our records.</w:t>
      </w:r>
    </w:p>
    <w:p w14:paraId="47E9B823" w14:textId="77777777" w:rsidR="00B71F86" w:rsidRDefault="00B71F86">
      <w:pPr>
        <w:spacing w:line="183" w:lineRule="exact"/>
        <w:rPr>
          <w:sz w:val="20"/>
          <w:szCs w:val="20"/>
        </w:rPr>
      </w:pPr>
    </w:p>
    <w:p w14:paraId="6C49DEF1" w14:textId="77777777" w:rsidR="00B71F86" w:rsidRDefault="00503890">
      <w:pPr>
        <w:rPr>
          <w:sz w:val="20"/>
          <w:szCs w:val="20"/>
        </w:rPr>
      </w:pPr>
      <w:r>
        <w:rPr>
          <w:rFonts w:ascii="Arial" w:eastAsia="Arial" w:hAnsi="Arial" w:cs="Arial"/>
          <w:b/>
          <w:bCs/>
          <w:sz w:val="16"/>
          <w:szCs w:val="16"/>
        </w:rPr>
        <w:t>(d) Bank Accounts</w:t>
      </w:r>
    </w:p>
    <w:p w14:paraId="68FAC7A6" w14:textId="77777777" w:rsidR="00B71F86" w:rsidRDefault="00B71F86">
      <w:pPr>
        <w:spacing w:line="11" w:lineRule="exact"/>
        <w:rPr>
          <w:sz w:val="20"/>
          <w:szCs w:val="20"/>
        </w:rPr>
      </w:pPr>
    </w:p>
    <w:p w14:paraId="77CA0E22" w14:textId="77777777" w:rsidR="00B71F86" w:rsidRDefault="00503890">
      <w:pPr>
        <w:spacing w:line="236" w:lineRule="auto"/>
        <w:ind w:right="180"/>
        <w:jc w:val="both"/>
        <w:rPr>
          <w:sz w:val="20"/>
          <w:szCs w:val="20"/>
        </w:rPr>
      </w:pPr>
      <w:r>
        <w:rPr>
          <w:rFonts w:ascii="Arial" w:eastAsia="Arial" w:hAnsi="Arial" w:cs="Arial"/>
          <w:sz w:val="16"/>
          <w:szCs w:val="16"/>
        </w:rPr>
        <w:t>We will deposit Client Money we receive in a bank account with one or more UK approved banks, a list of which can be provided to you on request.</w:t>
      </w:r>
    </w:p>
    <w:p w14:paraId="1D8D1E99" w14:textId="77777777" w:rsidR="00B71F86" w:rsidRDefault="00B71F86">
      <w:pPr>
        <w:spacing w:line="182" w:lineRule="exact"/>
        <w:rPr>
          <w:sz w:val="20"/>
          <w:szCs w:val="20"/>
        </w:rPr>
      </w:pPr>
    </w:p>
    <w:p w14:paraId="49DB8AF4" w14:textId="77777777" w:rsidR="00B71F86" w:rsidRDefault="00503890">
      <w:pPr>
        <w:rPr>
          <w:sz w:val="20"/>
          <w:szCs w:val="20"/>
        </w:rPr>
      </w:pPr>
      <w:r>
        <w:rPr>
          <w:rFonts w:ascii="Arial" w:eastAsia="Arial" w:hAnsi="Arial" w:cs="Arial"/>
          <w:b/>
          <w:bCs/>
          <w:sz w:val="16"/>
          <w:szCs w:val="16"/>
        </w:rPr>
        <w:t>(</w:t>
      </w:r>
      <w:r w:rsidR="00B43179">
        <w:rPr>
          <w:rFonts w:ascii="Arial" w:eastAsia="Arial" w:hAnsi="Arial" w:cs="Arial"/>
          <w:b/>
          <w:bCs/>
          <w:sz w:val="16"/>
          <w:szCs w:val="16"/>
        </w:rPr>
        <w:t>e</w:t>
      </w:r>
      <w:r>
        <w:rPr>
          <w:rFonts w:ascii="Arial" w:eastAsia="Arial" w:hAnsi="Arial" w:cs="Arial"/>
          <w:b/>
          <w:bCs/>
          <w:sz w:val="16"/>
          <w:szCs w:val="16"/>
        </w:rPr>
        <w:t>) Interest on Client Money</w:t>
      </w:r>
    </w:p>
    <w:p w14:paraId="066E9566" w14:textId="77777777" w:rsidR="00B71F86" w:rsidRDefault="00B71F86">
      <w:pPr>
        <w:spacing w:line="11" w:lineRule="exact"/>
        <w:rPr>
          <w:sz w:val="20"/>
          <w:szCs w:val="20"/>
        </w:rPr>
      </w:pPr>
    </w:p>
    <w:p w14:paraId="5B662CF7" w14:textId="77777777" w:rsidR="00B71F86" w:rsidRDefault="00503890">
      <w:pPr>
        <w:spacing w:line="237" w:lineRule="auto"/>
        <w:ind w:right="340"/>
        <w:rPr>
          <w:sz w:val="20"/>
          <w:szCs w:val="20"/>
        </w:rPr>
      </w:pPr>
      <w:r>
        <w:rPr>
          <w:rFonts w:ascii="Arial" w:eastAsia="Arial" w:hAnsi="Arial" w:cs="Arial"/>
          <w:sz w:val="16"/>
          <w:szCs w:val="16"/>
        </w:rPr>
        <w:t>Any interest earned on Client Money held by us will be retained by us for our own use, rather than paid to you.</w:t>
      </w:r>
    </w:p>
    <w:p w14:paraId="79D7E16F" w14:textId="77777777" w:rsidR="00B71F86" w:rsidRDefault="00B71F86">
      <w:pPr>
        <w:spacing w:line="182" w:lineRule="exact"/>
        <w:rPr>
          <w:sz w:val="20"/>
          <w:szCs w:val="20"/>
        </w:rPr>
      </w:pPr>
    </w:p>
    <w:p w14:paraId="69F05A21" w14:textId="77777777" w:rsidR="00B71F86" w:rsidRPr="00B43179" w:rsidRDefault="00B43179" w:rsidP="00B43179">
      <w:pPr>
        <w:rPr>
          <w:rFonts w:ascii="Arial" w:hAnsi="Arial" w:cs="Arial"/>
          <w:sz w:val="16"/>
          <w:szCs w:val="16"/>
        </w:rPr>
      </w:pPr>
      <w:r w:rsidRPr="00B43179">
        <w:rPr>
          <w:rFonts w:ascii="Arial" w:eastAsia="Arial" w:hAnsi="Arial" w:cs="Arial"/>
          <w:b/>
          <w:bCs/>
          <w:sz w:val="16"/>
          <w:szCs w:val="16"/>
        </w:rPr>
        <w:t>Customer Disclosure Obligation</w:t>
      </w:r>
    </w:p>
    <w:p w14:paraId="44BE991A" w14:textId="77777777" w:rsidR="00B43179" w:rsidRPr="00B43179" w:rsidRDefault="00B43179" w:rsidP="00B43179">
      <w:pPr>
        <w:spacing w:line="192" w:lineRule="exact"/>
        <w:rPr>
          <w:rFonts w:ascii="Arial" w:hAnsi="Arial" w:cs="Arial"/>
          <w:sz w:val="16"/>
          <w:szCs w:val="16"/>
        </w:rPr>
      </w:pPr>
      <w:r w:rsidRPr="00B43179">
        <w:rPr>
          <w:rFonts w:ascii="Arial" w:hAnsi="Arial" w:cs="Arial"/>
          <w:sz w:val="16"/>
          <w:szCs w:val="16"/>
        </w:rPr>
        <w:t>All customers have a legal obligation when taking out,</w:t>
      </w:r>
    </w:p>
    <w:p w14:paraId="5F04509C" w14:textId="77777777" w:rsidR="00B71F86" w:rsidRDefault="00B43179" w:rsidP="00B43179">
      <w:pPr>
        <w:spacing w:line="192" w:lineRule="exact"/>
        <w:rPr>
          <w:rFonts w:ascii="Arial" w:hAnsi="Arial" w:cs="Arial"/>
          <w:sz w:val="16"/>
          <w:szCs w:val="16"/>
        </w:rPr>
      </w:pPr>
      <w:r w:rsidRPr="00B43179">
        <w:rPr>
          <w:rFonts w:ascii="Arial" w:hAnsi="Arial" w:cs="Arial"/>
          <w:sz w:val="16"/>
          <w:szCs w:val="16"/>
        </w:rPr>
        <w:t>amending or renewing insurance to provide accurate and truthful information. This to assist insurers to accurately assess the risk and the premium to be charged. As your broker we will guide and assist you in providing this information but need to remind you of your</w:t>
      </w:r>
      <w:r>
        <w:rPr>
          <w:rFonts w:ascii="Arial" w:hAnsi="Arial" w:cs="Arial"/>
          <w:sz w:val="16"/>
          <w:szCs w:val="16"/>
        </w:rPr>
        <w:t xml:space="preserve"> </w:t>
      </w:r>
      <w:r w:rsidRPr="00B43179">
        <w:rPr>
          <w:rFonts w:ascii="Arial" w:hAnsi="Arial" w:cs="Arial"/>
          <w:sz w:val="16"/>
          <w:szCs w:val="16"/>
        </w:rPr>
        <w:t>legal obligations.</w:t>
      </w:r>
    </w:p>
    <w:p w14:paraId="43956C87" w14:textId="77777777" w:rsidR="00B43179" w:rsidRDefault="00B43179" w:rsidP="00B43179">
      <w:pPr>
        <w:spacing w:line="192" w:lineRule="exact"/>
        <w:rPr>
          <w:rFonts w:ascii="Arial" w:hAnsi="Arial" w:cs="Arial"/>
          <w:sz w:val="16"/>
          <w:szCs w:val="16"/>
        </w:rPr>
      </w:pPr>
    </w:p>
    <w:p w14:paraId="56715A8C" w14:textId="77777777" w:rsidR="00B43179" w:rsidRPr="00B43179" w:rsidRDefault="00B43179" w:rsidP="00B43179">
      <w:pPr>
        <w:spacing w:line="192" w:lineRule="exact"/>
        <w:rPr>
          <w:rFonts w:ascii="Arial" w:hAnsi="Arial" w:cs="Arial"/>
          <w:sz w:val="16"/>
          <w:szCs w:val="16"/>
        </w:rPr>
      </w:pPr>
      <w:r>
        <w:rPr>
          <w:rFonts w:ascii="Arial" w:hAnsi="Arial" w:cs="Arial"/>
          <w:sz w:val="16"/>
          <w:szCs w:val="16"/>
        </w:rPr>
        <w:t xml:space="preserve">If you are in any doubt as to whether a fact is </w:t>
      </w:r>
      <w:proofErr w:type="gramStart"/>
      <w:r>
        <w:rPr>
          <w:rFonts w:ascii="Arial" w:hAnsi="Arial" w:cs="Arial"/>
          <w:sz w:val="16"/>
          <w:szCs w:val="16"/>
        </w:rPr>
        <w:t>material</w:t>
      </w:r>
      <w:proofErr w:type="gramEnd"/>
      <w:r>
        <w:rPr>
          <w:rFonts w:ascii="Arial" w:hAnsi="Arial" w:cs="Arial"/>
          <w:sz w:val="16"/>
          <w:szCs w:val="16"/>
        </w:rPr>
        <w:t xml:space="preserve"> please contact us</w:t>
      </w:r>
    </w:p>
    <w:p w14:paraId="55AB8F17" w14:textId="77777777" w:rsidR="00B71F86" w:rsidRPr="00B43179" w:rsidRDefault="00B71F86">
      <w:pPr>
        <w:spacing w:line="195" w:lineRule="exact"/>
        <w:rPr>
          <w:rFonts w:ascii="Arial" w:hAnsi="Arial" w:cs="Arial"/>
          <w:sz w:val="16"/>
          <w:szCs w:val="16"/>
        </w:rPr>
      </w:pPr>
    </w:p>
    <w:p w14:paraId="319D4437" w14:textId="77777777" w:rsidR="00B71F86" w:rsidRPr="00B43179" w:rsidRDefault="00503890">
      <w:pPr>
        <w:spacing w:line="236" w:lineRule="auto"/>
        <w:ind w:right="220"/>
        <w:rPr>
          <w:rFonts w:ascii="Arial" w:hAnsi="Arial" w:cs="Arial"/>
          <w:sz w:val="16"/>
          <w:szCs w:val="16"/>
        </w:rPr>
      </w:pPr>
      <w:r w:rsidRPr="00B43179">
        <w:rPr>
          <w:rFonts w:ascii="Arial" w:eastAsia="Arial" w:hAnsi="Arial" w:cs="Arial"/>
          <w:sz w:val="16"/>
          <w:szCs w:val="16"/>
        </w:rPr>
        <w:t>The duty to disclose information not only applies at commencement and renewal of your policy, but also at any time during the period of insurance.</w:t>
      </w:r>
    </w:p>
    <w:p w14:paraId="794ECA2B" w14:textId="77777777" w:rsidR="00B71F86" w:rsidRDefault="00B71F86">
      <w:pPr>
        <w:spacing w:line="181" w:lineRule="exact"/>
        <w:rPr>
          <w:sz w:val="20"/>
          <w:szCs w:val="20"/>
        </w:rPr>
      </w:pPr>
    </w:p>
    <w:p w14:paraId="5EAECBCE" w14:textId="77777777" w:rsidR="00B71F86" w:rsidRDefault="00503890">
      <w:pPr>
        <w:rPr>
          <w:sz w:val="20"/>
          <w:szCs w:val="20"/>
        </w:rPr>
      </w:pPr>
      <w:r>
        <w:rPr>
          <w:rFonts w:ascii="Arial" w:eastAsia="Arial" w:hAnsi="Arial" w:cs="Arial"/>
          <w:b/>
          <w:bCs/>
          <w:sz w:val="16"/>
          <w:szCs w:val="16"/>
        </w:rPr>
        <w:t>Premium</w:t>
      </w:r>
    </w:p>
    <w:p w14:paraId="72CD8529" w14:textId="77777777" w:rsidR="00B71F86" w:rsidRDefault="00B71F86">
      <w:pPr>
        <w:spacing w:line="11" w:lineRule="exact"/>
        <w:rPr>
          <w:sz w:val="20"/>
          <w:szCs w:val="20"/>
        </w:rPr>
      </w:pPr>
    </w:p>
    <w:p w14:paraId="517A623D" w14:textId="77777777" w:rsidR="00B71F86" w:rsidRDefault="00503890">
      <w:pPr>
        <w:spacing w:line="237" w:lineRule="auto"/>
        <w:ind w:right="120"/>
        <w:rPr>
          <w:sz w:val="20"/>
          <w:szCs w:val="20"/>
        </w:rPr>
      </w:pPr>
      <w:r>
        <w:rPr>
          <w:rFonts w:ascii="Arial" w:eastAsia="Arial" w:hAnsi="Arial" w:cs="Arial"/>
          <w:sz w:val="16"/>
          <w:szCs w:val="16"/>
        </w:rPr>
        <w:t>You must pay all monies due in cleared funds in accordance with the amounts and dates specified in our invoice(s). Failure to meet the payment date(s) may lead to insurers cancelling your cover</w:t>
      </w:r>
      <w:r w:rsidR="00B43179">
        <w:rPr>
          <w:rFonts w:ascii="Arial" w:eastAsia="Arial" w:hAnsi="Arial" w:cs="Arial"/>
          <w:sz w:val="16"/>
          <w:szCs w:val="16"/>
        </w:rPr>
        <w:t xml:space="preserve"> in accordance with policy terms, conditions and/or warranties</w:t>
      </w:r>
    </w:p>
    <w:p w14:paraId="5F17B12C" w14:textId="77777777" w:rsidR="00F67E50" w:rsidRDefault="00F67E50">
      <w:pPr>
        <w:spacing w:line="200" w:lineRule="exact"/>
        <w:rPr>
          <w:sz w:val="20"/>
          <w:szCs w:val="20"/>
        </w:rPr>
      </w:pPr>
    </w:p>
    <w:p w14:paraId="2AF4DE38" w14:textId="77777777" w:rsidR="00F67E50" w:rsidRDefault="00F67E50" w:rsidP="00F67E50">
      <w:pPr>
        <w:rPr>
          <w:sz w:val="20"/>
          <w:szCs w:val="20"/>
        </w:rPr>
      </w:pPr>
      <w:r>
        <w:rPr>
          <w:rFonts w:ascii="Arial" w:eastAsia="Arial" w:hAnsi="Arial" w:cs="Arial"/>
          <w:b/>
          <w:bCs/>
          <w:sz w:val="16"/>
          <w:szCs w:val="16"/>
        </w:rPr>
        <w:t>Remuneration</w:t>
      </w:r>
    </w:p>
    <w:p w14:paraId="0EFDE024" w14:textId="77777777" w:rsidR="00F67E50" w:rsidRDefault="00F67E50" w:rsidP="00F67E50">
      <w:pPr>
        <w:spacing w:line="9" w:lineRule="exact"/>
        <w:rPr>
          <w:sz w:val="20"/>
          <w:szCs w:val="20"/>
        </w:rPr>
      </w:pPr>
    </w:p>
    <w:p w14:paraId="3C8C77BB" w14:textId="77777777" w:rsidR="00F67E50" w:rsidRDefault="00F67E50" w:rsidP="00F67E50">
      <w:pPr>
        <w:spacing w:line="238" w:lineRule="auto"/>
        <w:ind w:right="40"/>
        <w:rPr>
          <w:rFonts w:ascii="Arial" w:eastAsia="Arial" w:hAnsi="Arial" w:cs="Arial"/>
          <w:sz w:val="16"/>
          <w:szCs w:val="16"/>
        </w:rPr>
      </w:pPr>
      <w:r>
        <w:rPr>
          <w:rFonts w:ascii="Arial" w:eastAsia="Arial" w:hAnsi="Arial" w:cs="Arial"/>
          <w:sz w:val="16"/>
          <w:szCs w:val="16"/>
        </w:rPr>
        <w:t>Our remuneration may be commission and/or a fee. Commission is a percentage of the insurance premium paid by you and allowed by the insurer with whom the insurance is placed. A fee will be disclosed to you and agreed in advance. The taxation element of any insurance premium is not subject to commission.</w:t>
      </w:r>
    </w:p>
    <w:p w14:paraId="73DA12AD" w14:textId="77777777" w:rsidR="007D088C" w:rsidRDefault="007D088C" w:rsidP="00F67E50">
      <w:pPr>
        <w:spacing w:line="238" w:lineRule="auto"/>
        <w:ind w:right="40"/>
        <w:rPr>
          <w:rFonts w:ascii="Arial" w:eastAsia="Arial" w:hAnsi="Arial" w:cs="Arial"/>
          <w:sz w:val="16"/>
          <w:szCs w:val="16"/>
        </w:rPr>
      </w:pPr>
    </w:p>
    <w:p w14:paraId="100B7D92" w14:textId="77777777" w:rsidR="007D088C" w:rsidRDefault="007D088C" w:rsidP="007D088C">
      <w:pPr>
        <w:spacing w:line="238" w:lineRule="auto"/>
        <w:ind w:right="80"/>
        <w:rPr>
          <w:sz w:val="20"/>
          <w:szCs w:val="20"/>
        </w:rPr>
      </w:pPr>
      <w:r>
        <w:rPr>
          <w:rFonts w:ascii="Arial" w:eastAsia="Arial" w:hAnsi="Arial" w:cs="Arial"/>
          <w:sz w:val="16"/>
          <w:szCs w:val="16"/>
        </w:rPr>
        <w:t>In addition to commission payments and/or Client fees, we may receive remuneration by way of administrative fees or commissions for services provided to insurers. We may also act as reinsurance brokers to underwriters with whom we have placed insurance or reinsurance.</w:t>
      </w:r>
    </w:p>
    <w:p w14:paraId="23DD144C" w14:textId="77777777" w:rsidR="00F67E50" w:rsidRDefault="00F67E50" w:rsidP="00F67E50">
      <w:pPr>
        <w:spacing w:line="238" w:lineRule="auto"/>
        <w:ind w:right="40"/>
        <w:rPr>
          <w:sz w:val="20"/>
          <w:szCs w:val="20"/>
        </w:rPr>
      </w:pPr>
    </w:p>
    <w:p w14:paraId="73605B4F" w14:textId="77777777" w:rsidR="00F67E50" w:rsidRDefault="00F67E50" w:rsidP="00F67E50">
      <w:pPr>
        <w:spacing w:line="238" w:lineRule="auto"/>
        <w:ind w:right="40"/>
        <w:rPr>
          <w:sz w:val="20"/>
          <w:szCs w:val="20"/>
        </w:rPr>
      </w:pPr>
    </w:p>
    <w:p w14:paraId="529BCC46" w14:textId="77777777" w:rsidR="00B71F86" w:rsidRDefault="00B71F86">
      <w:pPr>
        <w:spacing w:line="200" w:lineRule="exact"/>
        <w:rPr>
          <w:sz w:val="20"/>
          <w:szCs w:val="20"/>
        </w:rPr>
      </w:pPr>
    </w:p>
    <w:p w14:paraId="3DF88CE5" w14:textId="77777777" w:rsidR="00B71F86" w:rsidRDefault="00503890">
      <w:pPr>
        <w:spacing w:line="20" w:lineRule="exact"/>
        <w:rPr>
          <w:sz w:val="20"/>
          <w:szCs w:val="20"/>
        </w:rPr>
      </w:pPr>
      <w:r>
        <w:rPr>
          <w:sz w:val="20"/>
          <w:szCs w:val="20"/>
        </w:rPr>
        <w:br w:type="column"/>
      </w:r>
    </w:p>
    <w:p w14:paraId="03420383" w14:textId="77777777" w:rsidR="00B71F86" w:rsidRDefault="00503890">
      <w:pPr>
        <w:spacing w:line="238" w:lineRule="auto"/>
        <w:ind w:right="200"/>
        <w:rPr>
          <w:sz w:val="20"/>
          <w:szCs w:val="20"/>
        </w:rPr>
      </w:pPr>
      <w:r>
        <w:rPr>
          <w:rFonts w:ascii="Arial" w:eastAsia="Arial" w:hAnsi="Arial" w:cs="Arial"/>
          <w:sz w:val="16"/>
          <w:szCs w:val="16"/>
        </w:rPr>
        <w:t>Our remuneration is earned when we negotiate and place your cover. In the event of early cancellation of your cover, the insurer determines any return of premium and their policy conditions will detail this. We are entitled to retain our remuneration in respect of the full policy period in relation to policies placed by us.</w:t>
      </w:r>
    </w:p>
    <w:p w14:paraId="168D75A9" w14:textId="77777777" w:rsidR="00B71F86" w:rsidRDefault="00B71F86">
      <w:pPr>
        <w:spacing w:line="194" w:lineRule="exact"/>
        <w:rPr>
          <w:sz w:val="20"/>
          <w:szCs w:val="20"/>
        </w:rPr>
      </w:pPr>
    </w:p>
    <w:p w14:paraId="4BE7894C" w14:textId="77777777" w:rsidR="00B71F86" w:rsidRDefault="00503890">
      <w:pPr>
        <w:spacing w:line="236" w:lineRule="auto"/>
        <w:ind w:right="20"/>
        <w:rPr>
          <w:sz w:val="20"/>
          <w:szCs w:val="20"/>
        </w:rPr>
      </w:pPr>
      <w:r>
        <w:rPr>
          <w:rFonts w:ascii="Arial" w:eastAsia="Arial" w:hAnsi="Arial" w:cs="Arial"/>
          <w:sz w:val="16"/>
          <w:szCs w:val="16"/>
        </w:rPr>
        <w:t xml:space="preserve">You are entitled at any time, to request information regarding any commission which we may have received </w:t>
      </w:r>
      <w:proofErr w:type="gramStart"/>
      <w:r>
        <w:rPr>
          <w:rFonts w:ascii="Arial" w:eastAsia="Arial" w:hAnsi="Arial" w:cs="Arial"/>
          <w:sz w:val="16"/>
          <w:szCs w:val="16"/>
        </w:rPr>
        <w:t>as a result of</w:t>
      </w:r>
      <w:proofErr w:type="gramEnd"/>
      <w:r>
        <w:rPr>
          <w:rFonts w:ascii="Arial" w:eastAsia="Arial" w:hAnsi="Arial" w:cs="Arial"/>
          <w:sz w:val="16"/>
          <w:szCs w:val="16"/>
        </w:rPr>
        <w:t xml:space="preserve"> placing your insurance business.</w:t>
      </w:r>
    </w:p>
    <w:p w14:paraId="0C8AFC3C" w14:textId="77777777" w:rsidR="00B71F86" w:rsidRDefault="00B71F86">
      <w:pPr>
        <w:spacing w:line="182" w:lineRule="exact"/>
        <w:rPr>
          <w:sz w:val="20"/>
          <w:szCs w:val="20"/>
        </w:rPr>
      </w:pPr>
    </w:p>
    <w:p w14:paraId="4AFB322F" w14:textId="77777777" w:rsidR="00B71F86" w:rsidRDefault="00503890">
      <w:pPr>
        <w:rPr>
          <w:sz w:val="20"/>
          <w:szCs w:val="20"/>
        </w:rPr>
      </w:pPr>
      <w:r>
        <w:rPr>
          <w:rFonts w:ascii="Arial" w:eastAsia="Arial" w:hAnsi="Arial" w:cs="Arial"/>
          <w:b/>
          <w:bCs/>
          <w:sz w:val="16"/>
          <w:szCs w:val="16"/>
        </w:rPr>
        <w:t>Financial Crime</w:t>
      </w:r>
    </w:p>
    <w:p w14:paraId="21C10B3E" w14:textId="77777777" w:rsidR="00B71F86" w:rsidRDefault="00B71F86">
      <w:pPr>
        <w:spacing w:line="11" w:lineRule="exact"/>
        <w:rPr>
          <w:sz w:val="20"/>
          <w:szCs w:val="20"/>
        </w:rPr>
      </w:pPr>
    </w:p>
    <w:p w14:paraId="05D91F05" w14:textId="77777777" w:rsidR="00B71F86" w:rsidRPr="007D088C" w:rsidRDefault="00503890">
      <w:pPr>
        <w:spacing w:line="257" w:lineRule="auto"/>
        <w:ind w:right="60"/>
        <w:rPr>
          <w:rFonts w:ascii="Arial" w:eastAsia="Arial" w:hAnsi="Arial" w:cs="Arial"/>
          <w:sz w:val="16"/>
          <w:szCs w:val="16"/>
        </w:rPr>
      </w:pPr>
      <w:r w:rsidRPr="007D088C">
        <w:rPr>
          <w:rFonts w:ascii="Arial" w:eastAsia="Arial" w:hAnsi="Arial" w:cs="Arial"/>
          <w:sz w:val="16"/>
          <w:szCs w:val="16"/>
        </w:rPr>
        <w:t>Please be aware that current UK money laundering regulations require us to obtain adequate ‘Know Your Client’ information about you. We are also required to cross check you against the U N Sanctions Lists as part of the information gathering process.</w:t>
      </w:r>
    </w:p>
    <w:p w14:paraId="7587BFF4" w14:textId="77777777" w:rsidR="00B71F86" w:rsidRDefault="00B71F86">
      <w:pPr>
        <w:spacing w:line="180" w:lineRule="exact"/>
        <w:rPr>
          <w:sz w:val="20"/>
          <w:szCs w:val="20"/>
        </w:rPr>
      </w:pPr>
    </w:p>
    <w:p w14:paraId="73DBFC3B" w14:textId="77777777" w:rsidR="00B71F86" w:rsidRDefault="00503890">
      <w:pPr>
        <w:spacing w:line="237" w:lineRule="auto"/>
        <w:ind w:right="40"/>
        <w:rPr>
          <w:rFonts w:ascii="Arial" w:eastAsia="Arial" w:hAnsi="Arial" w:cs="Arial"/>
          <w:sz w:val="16"/>
          <w:szCs w:val="16"/>
        </w:rPr>
      </w:pPr>
      <w:r>
        <w:rPr>
          <w:rFonts w:ascii="Arial" w:eastAsia="Arial" w:hAnsi="Arial" w:cs="Arial"/>
          <w:sz w:val="16"/>
          <w:szCs w:val="16"/>
        </w:rPr>
        <w:t>We are obliged to report to the Serious Organised Crime Agency any evidence or suspicion of financial crime at the first opportunity and we are prohibited from disclosing any such report.</w:t>
      </w:r>
    </w:p>
    <w:p w14:paraId="596868BB" w14:textId="77777777" w:rsidR="007D088C" w:rsidRPr="007D088C" w:rsidRDefault="007D088C" w:rsidP="007D088C">
      <w:pPr>
        <w:rPr>
          <w:rFonts w:ascii="Arial" w:eastAsia="Arial" w:hAnsi="Arial" w:cs="Arial"/>
          <w:b/>
          <w:bCs/>
          <w:sz w:val="16"/>
          <w:szCs w:val="16"/>
        </w:rPr>
      </w:pPr>
    </w:p>
    <w:p w14:paraId="1586AD2C" w14:textId="77777777" w:rsidR="007D088C" w:rsidRPr="007D088C" w:rsidRDefault="007D088C" w:rsidP="007D088C">
      <w:pPr>
        <w:rPr>
          <w:rFonts w:ascii="Arial" w:eastAsia="Arial" w:hAnsi="Arial" w:cs="Arial"/>
          <w:b/>
          <w:bCs/>
          <w:sz w:val="16"/>
          <w:szCs w:val="16"/>
        </w:rPr>
      </w:pPr>
      <w:r w:rsidRPr="007D088C">
        <w:rPr>
          <w:rFonts w:ascii="Arial" w:eastAsia="Arial" w:hAnsi="Arial" w:cs="Arial"/>
          <w:b/>
          <w:bCs/>
          <w:sz w:val="16"/>
          <w:szCs w:val="16"/>
        </w:rPr>
        <w:t>Anti-Bribery and Corruption</w:t>
      </w:r>
    </w:p>
    <w:p w14:paraId="6AAE1F4A" w14:textId="77777777" w:rsidR="007D088C" w:rsidRPr="007D088C" w:rsidRDefault="007D088C" w:rsidP="007D088C">
      <w:pPr>
        <w:rPr>
          <w:rFonts w:ascii="Arial" w:eastAsia="Arial" w:hAnsi="Arial" w:cs="Arial"/>
          <w:sz w:val="16"/>
          <w:szCs w:val="16"/>
        </w:rPr>
      </w:pPr>
      <w:r w:rsidRPr="007D088C">
        <w:rPr>
          <w:rFonts w:ascii="Arial" w:eastAsia="Arial" w:hAnsi="Arial" w:cs="Arial"/>
          <w:sz w:val="16"/>
          <w:szCs w:val="16"/>
        </w:rPr>
        <w:t>Please be aware that regarding UK Anti-Bribery Legislation our regulators require us to keep, maintain and carefully follow an Anti-Bribery policy that adheres to the requirements of this legislation.  As such, we have provided you with a copy of our Anti-Bribery Policy (attached) and expect that all parties, who engage in business with us, either as Brokers or Introducers, observe and act in the spirit of this policy.</w:t>
      </w:r>
    </w:p>
    <w:p w14:paraId="34F33D77" w14:textId="77777777" w:rsidR="007D088C" w:rsidRDefault="007D088C" w:rsidP="007D088C">
      <w:pPr>
        <w:rPr>
          <w:sz w:val="20"/>
          <w:szCs w:val="20"/>
        </w:rPr>
      </w:pPr>
      <w:r w:rsidRPr="007D088C">
        <w:rPr>
          <w:rFonts w:ascii="Arial" w:eastAsia="Arial" w:hAnsi="Arial" w:cs="Arial"/>
          <w:sz w:val="16"/>
          <w:szCs w:val="16"/>
        </w:rPr>
        <w:t>If you are aware of a situation where this may not be the case, then you must notify us immediately of the circumstances, so that we can make a proper assessment of the situation before we proceed.</w:t>
      </w:r>
    </w:p>
    <w:p w14:paraId="7289C110" w14:textId="77777777" w:rsidR="00B71F86" w:rsidRDefault="00B71F86">
      <w:pPr>
        <w:spacing w:line="185" w:lineRule="exact"/>
        <w:rPr>
          <w:sz w:val="20"/>
          <w:szCs w:val="20"/>
        </w:rPr>
      </w:pPr>
    </w:p>
    <w:p w14:paraId="29C083EA" w14:textId="77777777" w:rsidR="00B71F86" w:rsidRDefault="00503890">
      <w:pPr>
        <w:rPr>
          <w:sz w:val="20"/>
          <w:szCs w:val="20"/>
        </w:rPr>
      </w:pPr>
      <w:r>
        <w:rPr>
          <w:rFonts w:ascii="Arial" w:eastAsia="Arial" w:hAnsi="Arial" w:cs="Arial"/>
          <w:b/>
          <w:bCs/>
          <w:sz w:val="16"/>
          <w:szCs w:val="16"/>
        </w:rPr>
        <w:t>Termination of Our Services</w:t>
      </w:r>
    </w:p>
    <w:p w14:paraId="599180A6" w14:textId="77777777" w:rsidR="00B71F86" w:rsidRDefault="00B71F86">
      <w:pPr>
        <w:spacing w:line="9" w:lineRule="exact"/>
        <w:rPr>
          <w:sz w:val="20"/>
          <w:szCs w:val="20"/>
        </w:rPr>
      </w:pPr>
    </w:p>
    <w:p w14:paraId="3E013593" w14:textId="77777777" w:rsidR="00B71F86" w:rsidRPr="00F67E50" w:rsidRDefault="00503890">
      <w:pPr>
        <w:spacing w:line="237" w:lineRule="auto"/>
        <w:ind w:right="220"/>
        <w:rPr>
          <w:sz w:val="16"/>
          <w:szCs w:val="16"/>
        </w:rPr>
      </w:pPr>
      <w:r>
        <w:rPr>
          <w:rFonts w:ascii="Arial" w:eastAsia="Arial" w:hAnsi="Arial" w:cs="Arial"/>
          <w:sz w:val="16"/>
          <w:szCs w:val="16"/>
        </w:rPr>
        <w:t xml:space="preserve">Subject to your immediate settlement of any outstanding premiums and fees, you may instruct us to stop acting for you. Your instructions must be given in writing and will take </w:t>
      </w:r>
      <w:r w:rsidRPr="00F67E50">
        <w:rPr>
          <w:rFonts w:ascii="Arial" w:eastAsia="Arial" w:hAnsi="Arial" w:cs="Arial"/>
          <w:sz w:val="16"/>
          <w:szCs w:val="16"/>
        </w:rPr>
        <w:t>effect from the date of receipt, unless otherwise agreed.</w:t>
      </w:r>
    </w:p>
    <w:p w14:paraId="4F711700" w14:textId="77777777" w:rsidR="00B71F86" w:rsidRPr="00F67E50" w:rsidRDefault="00B71F86">
      <w:pPr>
        <w:spacing w:line="195" w:lineRule="exact"/>
        <w:rPr>
          <w:sz w:val="16"/>
          <w:szCs w:val="16"/>
        </w:rPr>
      </w:pPr>
    </w:p>
    <w:p w14:paraId="408C4998" w14:textId="77777777" w:rsidR="00B71F86" w:rsidRPr="00F67E50" w:rsidRDefault="00503890">
      <w:pPr>
        <w:spacing w:line="258" w:lineRule="auto"/>
        <w:ind w:right="20"/>
        <w:jc w:val="both"/>
        <w:rPr>
          <w:sz w:val="16"/>
          <w:szCs w:val="16"/>
        </w:rPr>
      </w:pPr>
      <w:r w:rsidRPr="00F67E50">
        <w:rPr>
          <w:rFonts w:ascii="Arial" w:eastAsia="Arial" w:hAnsi="Arial" w:cs="Arial"/>
          <w:sz w:val="16"/>
          <w:szCs w:val="16"/>
        </w:rPr>
        <w:t>In the circumstances where we feel we cannot continue providing our services to you, we will give you notice in writing and this will take effect from the date of receipt, unless otherwise agreed.</w:t>
      </w:r>
    </w:p>
    <w:p w14:paraId="60F029F4" w14:textId="77777777" w:rsidR="00B71F86" w:rsidRDefault="00B71F86">
      <w:pPr>
        <w:spacing w:line="174" w:lineRule="exact"/>
        <w:rPr>
          <w:sz w:val="20"/>
          <w:szCs w:val="20"/>
        </w:rPr>
      </w:pPr>
    </w:p>
    <w:p w14:paraId="78865865" w14:textId="77777777" w:rsidR="00B71F86" w:rsidRDefault="00503890">
      <w:pPr>
        <w:ind w:right="80"/>
        <w:rPr>
          <w:sz w:val="20"/>
          <w:szCs w:val="20"/>
        </w:rPr>
      </w:pPr>
      <w:r>
        <w:rPr>
          <w:rFonts w:ascii="Tahoma" w:eastAsia="Tahoma" w:hAnsi="Tahoma" w:cs="Tahoma"/>
          <w:sz w:val="16"/>
          <w:szCs w:val="16"/>
        </w:rPr>
        <w:t>Unless otherwise agreed in writing, if our relationship ends, any transactions previously initiated will be completed according to these Terms of Business. You will be liable to pay for any transactions concluded prior to the end of our relationship and we will be entitled to retain commission and/or fees received for conducting these transactions.</w:t>
      </w:r>
    </w:p>
    <w:p w14:paraId="54FA03F7" w14:textId="77777777" w:rsidR="00B71F86" w:rsidRDefault="00B71F86">
      <w:pPr>
        <w:spacing w:line="180" w:lineRule="exact"/>
        <w:rPr>
          <w:sz w:val="20"/>
          <w:szCs w:val="20"/>
        </w:rPr>
      </w:pPr>
    </w:p>
    <w:p w14:paraId="1676FC84" w14:textId="77777777" w:rsidR="00B71F86" w:rsidRDefault="00503890">
      <w:pPr>
        <w:rPr>
          <w:sz w:val="20"/>
          <w:szCs w:val="20"/>
        </w:rPr>
      </w:pPr>
      <w:r>
        <w:rPr>
          <w:rFonts w:ascii="Arial" w:eastAsia="Arial" w:hAnsi="Arial" w:cs="Arial"/>
          <w:b/>
          <w:bCs/>
          <w:sz w:val="16"/>
          <w:szCs w:val="16"/>
        </w:rPr>
        <w:t>If you have a Complaint</w:t>
      </w:r>
    </w:p>
    <w:p w14:paraId="6DC20900" w14:textId="77777777" w:rsidR="00B71F86" w:rsidRDefault="00B71F86">
      <w:pPr>
        <w:spacing w:line="9" w:lineRule="exact"/>
        <w:rPr>
          <w:sz w:val="20"/>
          <w:szCs w:val="20"/>
        </w:rPr>
      </w:pPr>
    </w:p>
    <w:p w14:paraId="47E035EB" w14:textId="77777777" w:rsidR="00B71F86" w:rsidRDefault="00503890">
      <w:pPr>
        <w:spacing w:line="235" w:lineRule="auto"/>
        <w:ind w:right="560"/>
        <w:rPr>
          <w:sz w:val="20"/>
          <w:szCs w:val="20"/>
        </w:rPr>
      </w:pPr>
      <w:r>
        <w:rPr>
          <w:rFonts w:ascii="Arial" w:eastAsia="Arial" w:hAnsi="Arial" w:cs="Arial"/>
          <w:sz w:val="16"/>
          <w:szCs w:val="16"/>
        </w:rPr>
        <w:t xml:space="preserve">We take any complaint seriously. If you wish to register a </w:t>
      </w:r>
      <w:proofErr w:type="gramStart"/>
      <w:r>
        <w:rPr>
          <w:rFonts w:ascii="Arial" w:eastAsia="Arial" w:hAnsi="Arial" w:cs="Arial"/>
          <w:sz w:val="16"/>
          <w:szCs w:val="16"/>
        </w:rPr>
        <w:t>complaint</w:t>
      </w:r>
      <w:proofErr w:type="gramEnd"/>
      <w:r>
        <w:rPr>
          <w:rFonts w:ascii="Arial" w:eastAsia="Arial" w:hAnsi="Arial" w:cs="Arial"/>
          <w:sz w:val="16"/>
          <w:szCs w:val="16"/>
        </w:rPr>
        <w:t xml:space="preserve"> then please contact The Complaints Officer at:</w:t>
      </w:r>
    </w:p>
    <w:p w14:paraId="7F814804" w14:textId="77777777" w:rsidR="00B71F86" w:rsidRDefault="00B71F86">
      <w:pPr>
        <w:spacing w:line="184" w:lineRule="exact"/>
        <w:rPr>
          <w:sz w:val="20"/>
          <w:szCs w:val="20"/>
        </w:rPr>
      </w:pPr>
    </w:p>
    <w:p w14:paraId="1DB4C4E1" w14:textId="7296C68A" w:rsidR="00B71F86" w:rsidRPr="006A6E9C" w:rsidRDefault="00F67E50" w:rsidP="00F67E50">
      <w:pPr>
        <w:rPr>
          <w:rFonts w:ascii="Arial" w:hAnsi="Arial" w:cs="Arial"/>
          <w:sz w:val="16"/>
          <w:szCs w:val="16"/>
        </w:rPr>
      </w:pPr>
      <w:proofErr w:type="spellStart"/>
      <w:r w:rsidRPr="006A6E9C">
        <w:rPr>
          <w:rFonts w:ascii="Arial" w:hAnsi="Arial" w:cs="Arial"/>
          <w:sz w:val="16"/>
          <w:szCs w:val="16"/>
        </w:rPr>
        <w:t>CSInsurance</w:t>
      </w:r>
      <w:proofErr w:type="spellEnd"/>
      <w:r w:rsidRPr="006A6E9C">
        <w:rPr>
          <w:rFonts w:ascii="Arial" w:hAnsi="Arial" w:cs="Arial"/>
          <w:sz w:val="16"/>
          <w:szCs w:val="16"/>
        </w:rPr>
        <w:t xml:space="preserve"> Brokers</w:t>
      </w:r>
      <w:r w:rsidR="008E1B61">
        <w:rPr>
          <w:rFonts w:ascii="Arial" w:hAnsi="Arial" w:cs="Arial"/>
          <w:sz w:val="16"/>
          <w:szCs w:val="16"/>
        </w:rPr>
        <w:t xml:space="preserve"> Ltd</w:t>
      </w:r>
    </w:p>
    <w:p w14:paraId="3AF1B64B" w14:textId="77777777" w:rsidR="00B71F86" w:rsidRPr="006A6E9C" w:rsidRDefault="00F67E50">
      <w:pPr>
        <w:spacing w:line="183" w:lineRule="exact"/>
        <w:rPr>
          <w:rFonts w:ascii="Arial" w:hAnsi="Arial" w:cs="Arial"/>
          <w:sz w:val="16"/>
          <w:szCs w:val="16"/>
        </w:rPr>
      </w:pPr>
      <w:r w:rsidRPr="006A6E9C">
        <w:rPr>
          <w:rFonts w:ascii="Arial" w:hAnsi="Arial" w:cs="Arial"/>
          <w:sz w:val="16"/>
          <w:szCs w:val="16"/>
        </w:rPr>
        <w:t>6</w:t>
      </w:r>
      <w:r w:rsidRPr="006A6E9C">
        <w:rPr>
          <w:rFonts w:ascii="Arial" w:hAnsi="Arial" w:cs="Arial"/>
          <w:sz w:val="16"/>
          <w:szCs w:val="16"/>
          <w:vertAlign w:val="superscript"/>
        </w:rPr>
        <w:t>th</w:t>
      </w:r>
      <w:r w:rsidRPr="006A6E9C">
        <w:rPr>
          <w:rFonts w:ascii="Arial" w:hAnsi="Arial" w:cs="Arial"/>
          <w:sz w:val="16"/>
          <w:szCs w:val="16"/>
        </w:rPr>
        <w:t xml:space="preserve"> Floor, Dukes House</w:t>
      </w:r>
    </w:p>
    <w:p w14:paraId="65EB2AD1" w14:textId="77777777" w:rsidR="00F67E50" w:rsidRPr="006A6E9C" w:rsidRDefault="00F67E50">
      <w:pPr>
        <w:spacing w:line="183" w:lineRule="exact"/>
        <w:rPr>
          <w:rFonts w:ascii="Arial" w:hAnsi="Arial" w:cs="Arial"/>
          <w:sz w:val="16"/>
          <w:szCs w:val="16"/>
        </w:rPr>
      </w:pPr>
      <w:r w:rsidRPr="006A6E9C">
        <w:rPr>
          <w:rFonts w:ascii="Arial" w:hAnsi="Arial" w:cs="Arial"/>
          <w:sz w:val="16"/>
          <w:szCs w:val="16"/>
        </w:rPr>
        <w:t>32-38 Dukes Place</w:t>
      </w:r>
    </w:p>
    <w:p w14:paraId="09D69063" w14:textId="77777777" w:rsidR="00F67E50" w:rsidRPr="006A6E9C" w:rsidRDefault="00F67E50">
      <w:pPr>
        <w:spacing w:line="183" w:lineRule="exact"/>
        <w:rPr>
          <w:rFonts w:ascii="Arial" w:hAnsi="Arial" w:cs="Arial"/>
          <w:sz w:val="16"/>
          <w:szCs w:val="16"/>
        </w:rPr>
      </w:pPr>
      <w:r w:rsidRPr="006A6E9C">
        <w:rPr>
          <w:rFonts w:ascii="Arial" w:hAnsi="Arial" w:cs="Arial"/>
          <w:sz w:val="16"/>
          <w:szCs w:val="16"/>
        </w:rPr>
        <w:t>London EC3A 7LP</w:t>
      </w:r>
    </w:p>
    <w:p w14:paraId="076DCE21" w14:textId="77777777" w:rsidR="00B71F86" w:rsidRPr="006A6E9C" w:rsidRDefault="00503890">
      <w:pPr>
        <w:rPr>
          <w:rFonts w:ascii="Arial" w:hAnsi="Arial" w:cs="Arial"/>
          <w:sz w:val="16"/>
          <w:szCs w:val="16"/>
        </w:rPr>
      </w:pPr>
      <w:r w:rsidRPr="006A6E9C">
        <w:rPr>
          <w:rFonts w:ascii="Arial" w:eastAsia="Arial" w:hAnsi="Arial" w:cs="Arial"/>
          <w:sz w:val="16"/>
          <w:szCs w:val="16"/>
        </w:rPr>
        <w:t xml:space="preserve">or by </w:t>
      </w:r>
      <w:proofErr w:type="gramStart"/>
      <w:r w:rsidRPr="006A6E9C">
        <w:rPr>
          <w:rFonts w:ascii="Arial" w:eastAsia="Arial" w:hAnsi="Arial" w:cs="Arial"/>
          <w:sz w:val="16"/>
          <w:szCs w:val="16"/>
        </w:rPr>
        <w:t>telephoning:+</w:t>
      </w:r>
      <w:proofErr w:type="gramEnd"/>
      <w:r w:rsidRPr="006A6E9C">
        <w:rPr>
          <w:rFonts w:ascii="Arial" w:eastAsia="Arial" w:hAnsi="Arial" w:cs="Arial"/>
          <w:sz w:val="16"/>
          <w:szCs w:val="16"/>
        </w:rPr>
        <w:t>44 (0) 20</w:t>
      </w:r>
      <w:r w:rsidR="00F67E50" w:rsidRPr="006A6E9C">
        <w:rPr>
          <w:rFonts w:ascii="Arial" w:eastAsia="Arial" w:hAnsi="Arial" w:cs="Arial"/>
          <w:sz w:val="16"/>
          <w:szCs w:val="16"/>
        </w:rPr>
        <w:t>3</w:t>
      </w:r>
      <w:r w:rsidRPr="006A6E9C">
        <w:rPr>
          <w:rFonts w:ascii="Arial" w:eastAsia="Arial" w:hAnsi="Arial" w:cs="Arial"/>
          <w:sz w:val="16"/>
          <w:szCs w:val="16"/>
        </w:rPr>
        <w:t xml:space="preserve"> </w:t>
      </w:r>
      <w:r w:rsidR="00F67E50" w:rsidRPr="006A6E9C">
        <w:rPr>
          <w:rFonts w:ascii="Arial" w:eastAsia="Arial" w:hAnsi="Arial" w:cs="Arial"/>
          <w:sz w:val="16"/>
          <w:szCs w:val="16"/>
        </w:rPr>
        <w:t>962 9971</w:t>
      </w:r>
    </w:p>
    <w:p w14:paraId="1A898941" w14:textId="77777777" w:rsidR="00B71F86" w:rsidRDefault="00B71F86">
      <w:pPr>
        <w:spacing w:line="193" w:lineRule="exact"/>
        <w:rPr>
          <w:sz w:val="20"/>
          <w:szCs w:val="20"/>
        </w:rPr>
      </w:pPr>
    </w:p>
    <w:p w14:paraId="29633E1C" w14:textId="77777777" w:rsidR="00B71F86" w:rsidRPr="00F67E50" w:rsidRDefault="00503890">
      <w:pPr>
        <w:spacing w:line="258" w:lineRule="auto"/>
        <w:ind w:right="80"/>
        <w:rPr>
          <w:sz w:val="16"/>
          <w:szCs w:val="16"/>
        </w:rPr>
      </w:pPr>
      <w:r w:rsidRPr="00F67E50">
        <w:rPr>
          <w:rFonts w:ascii="Arial" w:eastAsia="Arial" w:hAnsi="Arial" w:cs="Arial"/>
          <w:sz w:val="16"/>
          <w:szCs w:val="16"/>
        </w:rPr>
        <w:t xml:space="preserve">If we cannot immediately resolve your complaint we will write to you within 5 business days of its receipt – our acknowledgement will include a copy of our </w:t>
      </w:r>
      <w:proofErr w:type="gramStart"/>
      <w:r w:rsidRPr="00F67E50">
        <w:rPr>
          <w:rFonts w:ascii="Arial" w:eastAsia="Arial" w:hAnsi="Arial" w:cs="Arial"/>
          <w:sz w:val="16"/>
          <w:szCs w:val="16"/>
        </w:rPr>
        <w:t>complaints</w:t>
      </w:r>
      <w:proofErr w:type="gramEnd"/>
      <w:r w:rsidRPr="00F67E50">
        <w:rPr>
          <w:rFonts w:ascii="Arial" w:eastAsia="Arial" w:hAnsi="Arial" w:cs="Arial"/>
          <w:sz w:val="16"/>
          <w:szCs w:val="16"/>
        </w:rPr>
        <w:t xml:space="preserve"> procedure.</w:t>
      </w:r>
    </w:p>
    <w:p w14:paraId="5F527430" w14:textId="77777777" w:rsidR="00B71F86" w:rsidRDefault="00B71F86">
      <w:pPr>
        <w:spacing w:line="200" w:lineRule="exact"/>
        <w:rPr>
          <w:sz w:val="20"/>
          <w:szCs w:val="20"/>
        </w:rPr>
      </w:pPr>
    </w:p>
    <w:p w14:paraId="7940423B" w14:textId="77777777" w:rsidR="00B71F86" w:rsidRDefault="00B71F86">
      <w:pPr>
        <w:spacing w:line="200" w:lineRule="exact"/>
        <w:rPr>
          <w:sz w:val="20"/>
          <w:szCs w:val="20"/>
        </w:rPr>
      </w:pPr>
    </w:p>
    <w:p w14:paraId="3139C7BF" w14:textId="77777777" w:rsidR="00B71F86" w:rsidRDefault="00B71F86">
      <w:pPr>
        <w:spacing w:line="200" w:lineRule="exact"/>
        <w:rPr>
          <w:sz w:val="20"/>
          <w:szCs w:val="20"/>
        </w:rPr>
      </w:pPr>
    </w:p>
    <w:p w14:paraId="7A1E4D44" w14:textId="77777777" w:rsidR="007D088C" w:rsidRDefault="007D088C">
      <w:pPr>
        <w:spacing w:line="200" w:lineRule="exact"/>
        <w:rPr>
          <w:sz w:val="20"/>
          <w:szCs w:val="20"/>
        </w:rPr>
        <w:sectPr w:rsidR="007D088C" w:rsidSect="006A6E9C">
          <w:headerReference w:type="default" r:id="rId8"/>
          <w:footerReference w:type="default" r:id="rId9"/>
          <w:pgSz w:w="11900" w:h="16838"/>
          <w:pgMar w:top="889" w:right="1226" w:bottom="567" w:left="1220" w:header="0" w:footer="594" w:gutter="0"/>
          <w:cols w:num="2" w:space="720" w:equalWidth="0">
            <w:col w:w="4380" w:space="460"/>
            <w:col w:w="4620"/>
          </w:cols>
        </w:sectPr>
      </w:pPr>
    </w:p>
    <w:p w14:paraId="591DFDA1" w14:textId="77777777" w:rsidR="007C0230" w:rsidRPr="00EA3E0B" w:rsidRDefault="007C0230" w:rsidP="007C0230">
      <w:pPr>
        <w:ind w:left="3553" w:right="4071"/>
        <w:rPr>
          <w:rFonts w:asciiTheme="majorHAnsi" w:eastAsia="Cambria" w:hAnsiTheme="majorHAnsi" w:cs="Cambria"/>
          <w:b/>
          <w:bCs/>
        </w:rPr>
      </w:pPr>
      <w:bookmarkStart w:id="1" w:name="_Hlk87510306"/>
    </w:p>
    <w:p w14:paraId="6E97FA2E" w14:textId="77777777" w:rsidR="007C0230" w:rsidRPr="00EA3E0B" w:rsidRDefault="007C0230" w:rsidP="007C0230">
      <w:pPr>
        <w:rPr>
          <w:rFonts w:asciiTheme="majorHAnsi" w:hAnsiTheme="majorHAnsi"/>
        </w:rPr>
      </w:pPr>
    </w:p>
    <w:p w14:paraId="5765AEBF" w14:textId="77777777" w:rsidR="007C0230" w:rsidRDefault="007C0230" w:rsidP="007C0230">
      <w:pPr>
        <w:rPr>
          <w:rFonts w:asciiTheme="majorHAnsi" w:eastAsia="Cambria" w:hAnsiTheme="majorHAnsi" w:cs="Cambria"/>
          <w:b/>
          <w:bCs/>
          <w:sz w:val="24"/>
          <w:szCs w:val="24"/>
        </w:rPr>
      </w:pPr>
    </w:p>
    <w:p w14:paraId="72EDAEEC" w14:textId="77777777" w:rsidR="007C0230" w:rsidRDefault="007C0230" w:rsidP="007C0230">
      <w:pPr>
        <w:rPr>
          <w:rFonts w:asciiTheme="majorHAnsi" w:eastAsia="Cambria" w:hAnsiTheme="majorHAnsi" w:cs="Cambria"/>
          <w:b/>
          <w:bCs/>
          <w:sz w:val="24"/>
          <w:szCs w:val="24"/>
        </w:rPr>
      </w:pPr>
    </w:p>
    <w:p w14:paraId="235C9643" w14:textId="77777777" w:rsidR="007C0230" w:rsidRDefault="007C0230" w:rsidP="007C0230">
      <w:pPr>
        <w:jc w:val="center"/>
        <w:rPr>
          <w:rFonts w:asciiTheme="majorHAnsi" w:eastAsia="Cambria" w:hAnsiTheme="majorHAnsi" w:cs="Cambria"/>
          <w:b/>
          <w:bCs/>
          <w:sz w:val="36"/>
          <w:szCs w:val="36"/>
        </w:rPr>
      </w:pPr>
    </w:p>
    <w:p w14:paraId="31FD4C00" w14:textId="77777777" w:rsidR="007C0230" w:rsidRDefault="007C0230" w:rsidP="007C0230">
      <w:pPr>
        <w:tabs>
          <w:tab w:val="left" w:pos="1770"/>
        </w:tabs>
        <w:jc w:val="center"/>
      </w:pPr>
    </w:p>
    <w:p w14:paraId="5D5976A9" w14:textId="77777777" w:rsidR="007C0230" w:rsidRDefault="007C0230" w:rsidP="007C0230">
      <w:pPr>
        <w:rPr>
          <w:rFonts w:ascii="Arial" w:hAnsi="Arial" w:cs="Arial"/>
          <w:b/>
          <w:sz w:val="52"/>
          <w:szCs w:val="52"/>
        </w:rPr>
      </w:pPr>
    </w:p>
    <w:p w14:paraId="4C2A295B" w14:textId="77777777" w:rsidR="007C0230" w:rsidRPr="00ED6BBB" w:rsidRDefault="007C0230" w:rsidP="007C0230">
      <w:pPr>
        <w:tabs>
          <w:tab w:val="left" w:pos="1770"/>
        </w:tabs>
        <w:jc w:val="center"/>
        <w:rPr>
          <w:color w:val="44546A" w:themeColor="text2"/>
        </w:rPr>
      </w:pPr>
      <w:r w:rsidRPr="00ED6BBB">
        <w:rPr>
          <w:rFonts w:ascii="Arial" w:hAnsi="Arial" w:cs="Arial"/>
          <w:b/>
          <w:color w:val="44546A" w:themeColor="text2"/>
          <w:sz w:val="52"/>
          <w:szCs w:val="52"/>
        </w:rPr>
        <w:t>Anti-Bribery Policy</w:t>
      </w:r>
    </w:p>
    <w:p w14:paraId="08815A7C" w14:textId="77777777" w:rsidR="007C0230" w:rsidRDefault="007C0230" w:rsidP="007C0230">
      <w:pPr>
        <w:tabs>
          <w:tab w:val="left" w:pos="1770"/>
        </w:tabs>
        <w:jc w:val="center"/>
      </w:pPr>
    </w:p>
    <w:p w14:paraId="6578F307" w14:textId="77777777" w:rsidR="007C0230" w:rsidRPr="00AB3F70" w:rsidRDefault="007C0230" w:rsidP="007C0230">
      <w:pPr>
        <w:jc w:val="center"/>
        <w:rPr>
          <w:rFonts w:ascii="Arial" w:hAnsi="Arial" w:cs="Arial"/>
          <w:b/>
          <w:color w:val="000000" w:themeColor="text1"/>
          <w:sz w:val="36"/>
          <w:szCs w:val="36"/>
        </w:rPr>
      </w:pPr>
      <w:proofErr w:type="spellStart"/>
      <w:r w:rsidRPr="00AB3F70">
        <w:rPr>
          <w:rFonts w:ascii="Calibri" w:hAnsi="Calibri" w:cs="Calibri"/>
          <w:b/>
          <w:bCs/>
          <w:color w:val="000000" w:themeColor="text1"/>
          <w:sz w:val="36"/>
          <w:szCs w:val="36"/>
        </w:rPr>
        <w:t>CSInsurance</w:t>
      </w:r>
      <w:proofErr w:type="spellEnd"/>
      <w:r>
        <w:rPr>
          <w:rFonts w:ascii="Calibri" w:hAnsi="Calibri" w:cs="Calibri"/>
          <w:b/>
          <w:bCs/>
          <w:color w:val="000000" w:themeColor="text1"/>
          <w:sz w:val="36"/>
          <w:szCs w:val="36"/>
        </w:rPr>
        <w:t xml:space="preserve"> Brokers Ltd (CSI 1647)</w:t>
      </w:r>
    </w:p>
    <w:p w14:paraId="6C104548" w14:textId="77777777" w:rsidR="007C0230" w:rsidRPr="00ED6BBB" w:rsidRDefault="007C0230" w:rsidP="007C0230">
      <w:pPr>
        <w:jc w:val="center"/>
        <w:rPr>
          <w:rFonts w:ascii="Arial" w:hAnsi="Arial" w:cs="Arial"/>
          <w:b/>
          <w:color w:val="44546A" w:themeColor="text2"/>
          <w:sz w:val="28"/>
          <w:szCs w:val="28"/>
        </w:rPr>
      </w:pPr>
      <w:r w:rsidRPr="00ED6BBB">
        <w:rPr>
          <w:rFonts w:ascii="Arial" w:hAnsi="Arial" w:cs="Arial"/>
          <w:b/>
          <w:color w:val="44546A" w:themeColor="text2"/>
          <w:sz w:val="28"/>
          <w:szCs w:val="28"/>
        </w:rPr>
        <w:t>F</w:t>
      </w:r>
      <w:r>
        <w:rPr>
          <w:rFonts w:ascii="Arial" w:hAnsi="Arial" w:cs="Arial"/>
          <w:b/>
          <w:color w:val="44546A" w:themeColor="text2"/>
          <w:sz w:val="28"/>
          <w:szCs w:val="28"/>
        </w:rPr>
        <w:t>CA 789 792</w:t>
      </w:r>
    </w:p>
    <w:p w14:paraId="473ED105" w14:textId="77777777" w:rsidR="007C0230" w:rsidRPr="00AB44AA" w:rsidRDefault="007C0230" w:rsidP="007C0230">
      <w:pPr>
        <w:jc w:val="center"/>
        <w:rPr>
          <w:rFonts w:ascii="Arial" w:hAnsi="Arial" w:cs="Arial"/>
          <w:b/>
        </w:rPr>
      </w:pPr>
    </w:p>
    <w:p w14:paraId="4FE57C04" w14:textId="77777777" w:rsidR="007C0230" w:rsidRDefault="007C0230" w:rsidP="007C0230">
      <w:pPr>
        <w:jc w:val="center"/>
        <w:rPr>
          <w:rFonts w:cs="Arial"/>
          <w:b/>
          <w:sz w:val="52"/>
          <w:szCs w:val="52"/>
        </w:rPr>
      </w:pPr>
    </w:p>
    <w:p w14:paraId="31D37F12" w14:textId="77777777" w:rsidR="007C0230" w:rsidRDefault="007C0230" w:rsidP="007C0230">
      <w:pPr>
        <w:jc w:val="center"/>
        <w:rPr>
          <w:rFonts w:ascii="Arial" w:hAnsi="Arial" w:cs="Arial"/>
          <w:b/>
          <w:sz w:val="52"/>
          <w:szCs w:val="52"/>
        </w:rPr>
      </w:pPr>
    </w:p>
    <w:p w14:paraId="19BE924F" w14:textId="77777777" w:rsidR="007C0230" w:rsidRDefault="007C0230" w:rsidP="007C0230">
      <w:pPr>
        <w:rPr>
          <w:rFonts w:ascii="Arial" w:hAnsi="Arial" w:cs="Arial"/>
          <w:b/>
          <w:sz w:val="52"/>
          <w:szCs w:val="52"/>
        </w:rPr>
      </w:pPr>
    </w:p>
    <w:p w14:paraId="3EFFA017" w14:textId="77777777" w:rsidR="007C0230" w:rsidRDefault="007C0230" w:rsidP="007C0230">
      <w:pPr>
        <w:rPr>
          <w:rFonts w:asciiTheme="majorHAnsi" w:eastAsia="Cambria" w:hAnsiTheme="majorHAnsi" w:cs="Cambria"/>
          <w:b/>
          <w:bCs/>
          <w:i/>
          <w:sz w:val="24"/>
          <w:szCs w:val="24"/>
        </w:rPr>
      </w:pPr>
    </w:p>
    <w:p w14:paraId="6FAD5F74" w14:textId="77777777" w:rsidR="007C0230" w:rsidRDefault="007C0230" w:rsidP="007C0230">
      <w:pPr>
        <w:rPr>
          <w:rFonts w:asciiTheme="majorHAnsi" w:eastAsia="Cambria" w:hAnsiTheme="majorHAnsi" w:cs="Cambria"/>
          <w:b/>
          <w:bCs/>
          <w:i/>
          <w:sz w:val="24"/>
          <w:szCs w:val="24"/>
        </w:rPr>
      </w:pPr>
    </w:p>
    <w:p w14:paraId="6933E1D2" w14:textId="77777777" w:rsidR="007C0230" w:rsidRDefault="007C0230" w:rsidP="007C0230">
      <w:pPr>
        <w:rPr>
          <w:rFonts w:asciiTheme="majorHAnsi" w:eastAsia="Cambria" w:hAnsiTheme="majorHAnsi" w:cs="Cambria"/>
          <w:b/>
          <w:bCs/>
          <w:i/>
          <w:sz w:val="24"/>
          <w:szCs w:val="24"/>
        </w:rPr>
      </w:pPr>
    </w:p>
    <w:p w14:paraId="066B18B9" w14:textId="77777777" w:rsidR="007C0230" w:rsidRDefault="007C0230" w:rsidP="007C0230">
      <w:pPr>
        <w:rPr>
          <w:rFonts w:asciiTheme="majorHAnsi" w:eastAsia="Cambria" w:hAnsiTheme="majorHAnsi" w:cs="Cambria"/>
          <w:b/>
          <w:bCs/>
          <w:i/>
          <w:sz w:val="24"/>
          <w:szCs w:val="24"/>
        </w:rPr>
      </w:pPr>
    </w:p>
    <w:p w14:paraId="55A0261B" w14:textId="77777777" w:rsidR="007C0230" w:rsidRDefault="007C0230" w:rsidP="007C0230">
      <w:pPr>
        <w:rPr>
          <w:rFonts w:asciiTheme="majorHAnsi" w:eastAsia="Cambria" w:hAnsiTheme="majorHAnsi" w:cs="Cambria"/>
          <w:b/>
          <w:bCs/>
          <w:i/>
          <w:sz w:val="24"/>
          <w:szCs w:val="24"/>
        </w:rPr>
      </w:pPr>
    </w:p>
    <w:p w14:paraId="2EC49F44" w14:textId="481EC107" w:rsidR="007C0230" w:rsidRDefault="007C0230" w:rsidP="007C0230">
      <w:pPr>
        <w:rPr>
          <w:rFonts w:asciiTheme="majorHAnsi" w:eastAsia="Cambria" w:hAnsiTheme="majorHAnsi" w:cs="Cambria"/>
          <w:b/>
          <w:bCs/>
          <w:i/>
          <w:sz w:val="24"/>
          <w:szCs w:val="24"/>
        </w:rPr>
      </w:pPr>
      <w:r>
        <w:rPr>
          <w:rFonts w:asciiTheme="majorHAnsi" w:eastAsia="Cambria" w:hAnsiTheme="majorHAnsi" w:cs="Cambria"/>
          <w:b/>
          <w:bCs/>
          <w:i/>
          <w:sz w:val="24"/>
          <w:szCs w:val="24"/>
        </w:rPr>
        <w:br w:type="page"/>
      </w:r>
    </w:p>
    <w:p w14:paraId="4A24A694" w14:textId="77777777" w:rsidR="007C0230" w:rsidRPr="00F76A5F" w:rsidRDefault="007C0230" w:rsidP="007C0230">
      <w:pPr>
        <w:pStyle w:val="Default"/>
        <w:rPr>
          <w:rFonts w:ascii="Arial" w:hAnsi="Arial" w:cs="Arial"/>
          <w:color w:val="44546A" w:themeColor="text2"/>
        </w:rPr>
      </w:pPr>
      <w:r w:rsidRPr="00F76A5F">
        <w:rPr>
          <w:rFonts w:ascii="Arial" w:hAnsi="Arial" w:cs="Arial"/>
          <w:b/>
          <w:bCs/>
          <w:color w:val="44546A" w:themeColor="text2"/>
        </w:rPr>
        <w:lastRenderedPageBreak/>
        <w:t>Overall responsibility</w:t>
      </w:r>
      <w:r w:rsidRPr="00F76A5F">
        <w:rPr>
          <w:rFonts w:ascii="Arial" w:hAnsi="Arial" w:cs="Arial"/>
          <w:color w:val="44546A" w:themeColor="text2"/>
        </w:rPr>
        <w:t xml:space="preserve">: </w:t>
      </w:r>
      <w:r w:rsidRPr="00F76A5F">
        <w:rPr>
          <w:rFonts w:ascii="Arial" w:hAnsi="Arial" w:cs="Arial"/>
          <w:color w:val="auto"/>
        </w:rPr>
        <w:t>Craig Stansfield</w:t>
      </w:r>
    </w:p>
    <w:p w14:paraId="7B17663C" w14:textId="77777777" w:rsidR="007C0230" w:rsidRDefault="007C0230" w:rsidP="007C0230">
      <w:pPr>
        <w:tabs>
          <w:tab w:val="left" w:pos="2025"/>
        </w:tabs>
        <w:rPr>
          <w:rFonts w:asciiTheme="majorHAnsi" w:eastAsia="Cambria" w:hAnsiTheme="majorHAnsi" w:cs="Cambria"/>
          <w:b/>
          <w:bCs/>
          <w:i/>
          <w:sz w:val="24"/>
          <w:szCs w:val="24"/>
        </w:rPr>
      </w:pPr>
      <w:r w:rsidRPr="00F76A5F">
        <w:rPr>
          <w:rFonts w:ascii="Arial" w:hAnsi="Arial" w:cs="Arial"/>
          <w:b/>
          <w:bCs/>
          <w:color w:val="44546A" w:themeColor="text2"/>
        </w:rPr>
        <w:t xml:space="preserve">Deputy: </w:t>
      </w:r>
      <w:r w:rsidRPr="00F76A5F">
        <w:rPr>
          <w:rFonts w:ascii="Arial" w:hAnsi="Arial" w:cs="Arial"/>
        </w:rPr>
        <w:t>Adam Gent</w:t>
      </w:r>
      <w:r>
        <w:rPr>
          <w:rFonts w:asciiTheme="majorHAnsi" w:eastAsia="Cambria" w:hAnsiTheme="majorHAnsi" w:cs="Cambria"/>
          <w:b/>
          <w:bCs/>
          <w:i/>
          <w:sz w:val="24"/>
          <w:szCs w:val="24"/>
        </w:rPr>
        <w:tab/>
      </w:r>
    </w:p>
    <w:p w14:paraId="4BBA1045" w14:textId="77777777" w:rsidR="007C0230" w:rsidRPr="00266A4F" w:rsidRDefault="007C0230" w:rsidP="007C0230">
      <w:pPr>
        <w:rPr>
          <w:rFonts w:ascii="Calibri" w:hAnsi="Calibri" w:cs="Calibri"/>
          <w:bCs/>
          <w:sz w:val="24"/>
          <w:szCs w:val="24"/>
        </w:rPr>
      </w:pPr>
      <w:r w:rsidRPr="00266A4F">
        <w:rPr>
          <w:rFonts w:ascii="Calibri" w:hAnsi="Calibri" w:cs="Calibri"/>
          <w:bCs/>
          <w:sz w:val="24"/>
          <w:szCs w:val="24"/>
        </w:rPr>
        <w:t xml:space="preserve">In conjunction with </w:t>
      </w:r>
      <w:proofErr w:type="spellStart"/>
      <w:r w:rsidRPr="00266A4F">
        <w:rPr>
          <w:rFonts w:ascii="Calibri" w:hAnsi="Calibri" w:cs="Calibri"/>
          <w:bCs/>
          <w:sz w:val="24"/>
          <w:szCs w:val="24"/>
        </w:rPr>
        <w:t>CSInsurance</w:t>
      </w:r>
      <w:proofErr w:type="spellEnd"/>
      <w:r w:rsidRPr="00266A4F">
        <w:rPr>
          <w:rFonts w:ascii="Calibri" w:hAnsi="Calibri" w:cs="Calibri"/>
          <w:bCs/>
          <w:sz w:val="24"/>
          <w:szCs w:val="24"/>
        </w:rPr>
        <w:t xml:space="preserve"> Brokers Limited’s Senior Compliance Individual, the firm has designated these persons to control the day-to-day management of its Anti-Bribery controls and to regularly review regulatory and legislative guidance and policy statements for rule changes and requirements and ensure that its systems and controls and policies and procedures incorporate such amendments and where relevant that these are notified to all relevant persons as appropriate.</w:t>
      </w:r>
    </w:p>
    <w:p w14:paraId="3C0F064D" w14:textId="77777777" w:rsidR="007C0230" w:rsidRPr="00266A4F" w:rsidRDefault="007C0230" w:rsidP="007C0230">
      <w:pPr>
        <w:rPr>
          <w:rFonts w:ascii="Calibri" w:hAnsi="Calibri" w:cs="Calibri"/>
          <w:bCs/>
          <w:color w:val="44546A" w:themeColor="text2"/>
          <w:sz w:val="24"/>
          <w:szCs w:val="24"/>
        </w:rPr>
      </w:pPr>
    </w:p>
    <w:p w14:paraId="27718CA5" w14:textId="77777777" w:rsidR="007C0230" w:rsidRPr="001F36C2" w:rsidRDefault="007C0230" w:rsidP="007C0230">
      <w:pPr>
        <w:tabs>
          <w:tab w:val="left" w:pos="2025"/>
        </w:tabs>
        <w:rPr>
          <w:rFonts w:asciiTheme="majorHAnsi" w:eastAsia="Cambria" w:hAnsiTheme="majorHAnsi" w:cs="Cambria"/>
          <w:iCs/>
          <w:sz w:val="24"/>
          <w:szCs w:val="24"/>
        </w:rPr>
      </w:pPr>
      <w:r w:rsidRPr="001F36C2">
        <w:rPr>
          <w:rFonts w:asciiTheme="majorHAnsi" w:eastAsia="Cambria" w:hAnsiTheme="majorHAnsi" w:cs="Cambria"/>
          <w:iCs/>
          <w:sz w:val="24"/>
          <w:szCs w:val="24"/>
        </w:rPr>
        <w:t xml:space="preserve">The above individuals are responsible for ensuring that up-to-date copies of </w:t>
      </w:r>
      <w:proofErr w:type="spellStart"/>
      <w:r>
        <w:rPr>
          <w:rFonts w:asciiTheme="majorHAnsi" w:eastAsia="Cambria" w:hAnsiTheme="majorHAnsi" w:cs="Cambria"/>
          <w:iCs/>
          <w:sz w:val="24"/>
          <w:szCs w:val="24"/>
        </w:rPr>
        <w:t>CSInsurance</w:t>
      </w:r>
      <w:proofErr w:type="spellEnd"/>
      <w:r>
        <w:rPr>
          <w:rFonts w:asciiTheme="majorHAnsi" w:eastAsia="Cambria" w:hAnsiTheme="majorHAnsi" w:cs="Cambria"/>
          <w:iCs/>
          <w:sz w:val="24"/>
          <w:szCs w:val="24"/>
        </w:rPr>
        <w:t xml:space="preserve"> Brokers Limited</w:t>
      </w:r>
      <w:r w:rsidRPr="001F36C2">
        <w:rPr>
          <w:rFonts w:asciiTheme="majorHAnsi" w:eastAsia="Cambria" w:hAnsiTheme="majorHAnsi" w:cs="Cambria"/>
          <w:iCs/>
          <w:sz w:val="24"/>
          <w:szCs w:val="24"/>
        </w:rPr>
        <w:t xml:space="preserve">’s respective Anti-Bribery policies and procedures are readily accessible from its Compliance Records and to be available to discuss rule and procedure related matters including provide guidance to any relevant employee of the firm who may require access to such information. </w:t>
      </w:r>
    </w:p>
    <w:p w14:paraId="4A2D5328" w14:textId="77777777" w:rsidR="007C0230" w:rsidRDefault="007C0230" w:rsidP="007C0230">
      <w:pPr>
        <w:pStyle w:val="Default"/>
        <w:rPr>
          <w:rFonts w:asciiTheme="majorHAnsi" w:eastAsia="Cambria" w:hAnsiTheme="majorHAnsi" w:cs="Cambria"/>
          <w:iCs/>
        </w:rPr>
      </w:pPr>
      <w:r w:rsidRPr="001F36C2">
        <w:rPr>
          <w:rFonts w:asciiTheme="majorHAnsi" w:eastAsia="Cambria" w:hAnsiTheme="majorHAnsi" w:cs="Cambria"/>
          <w:iCs/>
        </w:rPr>
        <w:t xml:space="preserve">For the avoidance of doubt the application of this policy applies to </w:t>
      </w:r>
      <w:proofErr w:type="spellStart"/>
      <w:r>
        <w:rPr>
          <w:rFonts w:asciiTheme="majorHAnsi" w:eastAsia="Cambria" w:hAnsiTheme="majorHAnsi" w:cs="Cambria"/>
          <w:iCs/>
        </w:rPr>
        <w:t>CSInsurance</w:t>
      </w:r>
      <w:proofErr w:type="spellEnd"/>
      <w:r>
        <w:rPr>
          <w:rFonts w:asciiTheme="majorHAnsi" w:eastAsia="Cambria" w:hAnsiTheme="majorHAnsi" w:cs="Cambria"/>
          <w:iCs/>
        </w:rPr>
        <w:t xml:space="preserve"> Brokers Limited</w:t>
      </w:r>
      <w:r w:rsidRPr="001F36C2">
        <w:rPr>
          <w:rFonts w:asciiTheme="majorHAnsi" w:eastAsia="Cambria" w:hAnsiTheme="majorHAnsi" w:cs="Cambria"/>
          <w:iCs/>
        </w:rPr>
        <w:t xml:space="preserve">’s appointed representatives as is required and defined by the Financial Services Markets Act 2000 (FSMA) and Financial Conduct Authority (FCA) for the purpose of a person carrying out regulated activities. In this context, the firm is the authorised firm referred to as the 'principal' and it takes full responsibility for ensuring that the AR complies with this policy and FCA rules as appropriate.  </w:t>
      </w:r>
    </w:p>
    <w:p w14:paraId="47DC0EBB" w14:textId="77777777" w:rsidR="007C0230" w:rsidRDefault="007C0230" w:rsidP="007C0230">
      <w:pPr>
        <w:pStyle w:val="Default"/>
        <w:rPr>
          <w:rFonts w:asciiTheme="majorHAnsi" w:eastAsia="Cambria" w:hAnsiTheme="majorHAnsi" w:cs="Cambria"/>
          <w:iCs/>
        </w:rPr>
      </w:pPr>
    </w:p>
    <w:p w14:paraId="602DF6AC" w14:textId="77777777" w:rsidR="007C0230" w:rsidRPr="00266A4F" w:rsidRDefault="007C0230" w:rsidP="007C0230">
      <w:pPr>
        <w:rPr>
          <w:rFonts w:asciiTheme="majorHAnsi" w:eastAsia="Cambria" w:hAnsiTheme="majorHAnsi" w:cs="Cambria"/>
          <w:b/>
          <w:bCs/>
          <w:i/>
          <w:color w:val="44546A" w:themeColor="text2"/>
          <w:sz w:val="24"/>
          <w:szCs w:val="24"/>
        </w:rPr>
      </w:pPr>
      <w:r w:rsidRPr="00266A4F">
        <w:rPr>
          <w:rFonts w:asciiTheme="majorHAnsi" w:eastAsia="Cambria" w:hAnsiTheme="majorHAnsi" w:cs="Cambria"/>
          <w:b/>
          <w:bCs/>
          <w:i/>
          <w:color w:val="44546A" w:themeColor="text2"/>
          <w:sz w:val="24"/>
          <w:szCs w:val="24"/>
        </w:rPr>
        <w:t xml:space="preserve">Policy Controls </w:t>
      </w:r>
    </w:p>
    <w:p w14:paraId="5E5CFD0C" w14:textId="77777777" w:rsidR="007C0230" w:rsidRPr="00C06183" w:rsidRDefault="007C0230" w:rsidP="007C0230">
      <w:pPr>
        <w:pStyle w:val="Default"/>
      </w:pPr>
    </w:p>
    <w:tbl>
      <w:tblPr>
        <w:tblStyle w:val="TableGrid"/>
        <w:tblW w:w="0" w:type="auto"/>
        <w:tblLook w:val="04A0" w:firstRow="1" w:lastRow="0" w:firstColumn="1" w:lastColumn="0" w:noHBand="0" w:noVBand="1"/>
      </w:tblPr>
      <w:tblGrid>
        <w:gridCol w:w="4508"/>
        <w:gridCol w:w="4508"/>
      </w:tblGrid>
      <w:tr w:rsidR="007C0230" w14:paraId="1F06B7C7" w14:textId="77777777" w:rsidTr="0077796F">
        <w:tc>
          <w:tcPr>
            <w:tcW w:w="4508" w:type="dxa"/>
          </w:tcPr>
          <w:p w14:paraId="3064AA06" w14:textId="77777777" w:rsidR="007C0230" w:rsidRPr="008A1F9A" w:rsidRDefault="007C0230" w:rsidP="0077796F">
            <w:pPr>
              <w:pStyle w:val="Default"/>
              <w:rPr>
                <w:rFonts w:ascii="Arial" w:hAnsi="Arial" w:cs="Arial"/>
                <w:b/>
                <w:bCs/>
              </w:rPr>
            </w:pPr>
            <w:r w:rsidRPr="008A1F9A">
              <w:rPr>
                <w:rFonts w:ascii="Arial" w:hAnsi="Arial" w:cs="Arial"/>
                <w:b/>
                <w:bCs/>
              </w:rPr>
              <w:t>Period from:</w:t>
            </w:r>
          </w:p>
        </w:tc>
        <w:tc>
          <w:tcPr>
            <w:tcW w:w="4508" w:type="dxa"/>
          </w:tcPr>
          <w:p w14:paraId="20DB7AE7" w14:textId="77777777" w:rsidR="007C0230" w:rsidRPr="008A1F9A" w:rsidRDefault="007C0230" w:rsidP="0077796F">
            <w:pPr>
              <w:pStyle w:val="Default"/>
              <w:rPr>
                <w:rFonts w:ascii="Arial" w:hAnsi="Arial" w:cs="Arial"/>
              </w:rPr>
            </w:pPr>
            <w:r w:rsidRPr="008A1F9A">
              <w:rPr>
                <w:rFonts w:ascii="Arial" w:hAnsi="Arial" w:cs="Arial"/>
              </w:rPr>
              <w:t>October 2021 to October 2022</w:t>
            </w:r>
          </w:p>
        </w:tc>
      </w:tr>
      <w:tr w:rsidR="007C0230" w14:paraId="0A498BBB" w14:textId="77777777" w:rsidTr="0077796F">
        <w:tc>
          <w:tcPr>
            <w:tcW w:w="4508" w:type="dxa"/>
          </w:tcPr>
          <w:p w14:paraId="5FC5082F" w14:textId="77777777" w:rsidR="007C0230" w:rsidRPr="008A1F9A" w:rsidRDefault="007C0230" w:rsidP="0077796F">
            <w:pPr>
              <w:pStyle w:val="Default"/>
              <w:rPr>
                <w:rFonts w:ascii="Arial" w:hAnsi="Arial" w:cs="Arial"/>
                <w:b/>
                <w:bCs/>
              </w:rPr>
            </w:pPr>
            <w:r w:rsidRPr="008A1F9A">
              <w:rPr>
                <w:rFonts w:ascii="Arial" w:hAnsi="Arial" w:cs="Arial"/>
                <w:b/>
                <w:bCs/>
              </w:rPr>
              <w:t>Version:</w:t>
            </w:r>
          </w:p>
        </w:tc>
        <w:tc>
          <w:tcPr>
            <w:tcW w:w="4508" w:type="dxa"/>
          </w:tcPr>
          <w:p w14:paraId="24D7EA70" w14:textId="77777777" w:rsidR="007C0230" w:rsidRPr="008A1F9A" w:rsidRDefault="007C0230" w:rsidP="0077796F">
            <w:pPr>
              <w:pStyle w:val="Default"/>
              <w:rPr>
                <w:rFonts w:ascii="Arial" w:hAnsi="Arial" w:cs="Arial"/>
              </w:rPr>
            </w:pPr>
            <w:r w:rsidRPr="008A1F9A">
              <w:rPr>
                <w:rFonts w:ascii="Arial" w:hAnsi="Arial" w:cs="Arial"/>
              </w:rPr>
              <w:t>1.1</w:t>
            </w:r>
          </w:p>
        </w:tc>
      </w:tr>
      <w:tr w:rsidR="007C0230" w14:paraId="3DC0371F" w14:textId="77777777" w:rsidTr="0077796F">
        <w:tc>
          <w:tcPr>
            <w:tcW w:w="4508" w:type="dxa"/>
          </w:tcPr>
          <w:p w14:paraId="42822B86" w14:textId="77777777" w:rsidR="007C0230" w:rsidRPr="008A1F9A" w:rsidRDefault="007C0230" w:rsidP="0077796F">
            <w:pPr>
              <w:pStyle w:val="Default"/>
              <w:rPr>
                <w:rFonts w:ascii="Arial" w:hAnsi="Arial" w:cs="Arial"/>
                <w:b/>
                <w:bCs/>
              </w:rPr>
            </w:pPr>
            <w:r w:rsidRPr="008A1F9A">
              <w:rPr>
                <w:rFonts w:ascii="Arial" w:hAnsi="Arial" w:cs="Arial"/>
                <w:b/>
                <w:bCs/>
              </w:rPr>
              <w:t>Created by:</w:t>
            </w:r>
          </w:p>
        </w:tc>
        <w:tc>
          <w:tcPr>
            <w:tcW w:w="4508" w:type="dxa"/>
          </w:tcPr>
          <w:p w14:paraId="16CC7C10" w14:textId="77777777" w:rsidR="007C0230" w:rsidRPr="008A1F9A" w:rsidRDefault="007C0230" w:rsidP="0077796F">
            <w:pPr>
              <w:pStyle w:val="Default"/>
              <w:rPr>
                <w:rFonts w:ascii="Arial" w:hAnsi="Arial" w:cs="Arial"/>
              </w:rPr>
            </w:pPr>
            <w:r w:rsidRPr="008A1F9A">
              <w:rPr>
                <w:rFonts w:ascii="Arial" w:hAnsi="Arial" w:cs="Arial"/>
              </w:rPr>
              <w:t>RWA Compliance Ltd</w:t>
            </w:r>
          </w:p>
        </w:tc>
      </w:tr>
      <w:tr w:rsidR="007C0230" w14:paraId="6D00564D" w14:textId="77777777" w:rsidTr="0077796F">
        <w:tc>
          <w:tcPr>
            <w:tcW w:w="4508" w:type="dxa"/>
          </w:tcPr>
          <w:p w14:paraId="120F7AC7" w14:textId="77777777" w:rsidR="007C0230" w:rsidRPr="008A1F9A" w:rsidRDefault="007C0230" w:rsidP="0077796F">
            <w:pPr>
              <w:pStyle w:val="Default"/>
              <w:rPr>
                <w:rFonts w:ascii="Arial" w:hAnsi="Arial" w:cs="Arial"/>
                <w:b/>
                <w:bCs/>
              </w:rPr>
            </w:pPr>
            <w:r w:rsidRPr="008A1F9A">
              <w:rPr>
                <w:rFonts w:ascii="Arial" w:hAnsi="Arial" w:cs="Arial"/>
                <w:b/>
                <w:bCs/>
              </w:rPr>
              <w:t>Reviewed by:</w:t>
            </w:r>
          </w:p>
        </w:tc>
        <w:tc>
          <w:tcPr>
            <w:tcW w:w="4508" w:type="dxa"/>
          </w:tcPr>
          <w:p w14:paraId="76E5E7F3" w14:textId="77777777" w:rsidR="007C0230" w:rsidRPr="008A1F9A" w:rsidRDefault="007C0230" w:rsidP="0077796F">
            <w:pPr>
              <w:pStyle w:val="Default"/>
              <w:rPr>
                <w:rFonts w:ascii="Arial" w:hAnsi="Arial" w:cs="Arial"/>
              </w:rPr>
            </w:pPr>
            <w:r w:rsidRPr="008A1F9A">
              <w:rPr>
                <w:rFonts w:ascii="Arial" w:hAnsi="Arial" w:cs="Arial"/>
              </w:rPr>
              <w:t xml:space="preserve">Adam Gent </w:t>
            </w:r>
          </w:p>
        </w:tc>
      </w:tr>
      <w:tr w:rsidR="007C0230" w14:paraId="732F24E2" w14:textId="77777777" w:rsidTr="0077796F">
        <w:tc>
          <w:tcPr>
            <w:tcW w:w="4508" w:type="dxa"/>
          </w:tcPr>
          <w:p w14:paraId="40FBC015" w14:textId="77777777" w:rsidR="007C0230" w:rsidRPr="008A1F9A" w:rsidRDefault="007C0230" w:rsidP="0077796F">
            <w:pPr>
              <w:pStyle w:val="Default"/>
              <w:rPr>
                <w:rFonts w:ascii="Arial" w:hAnsi="Arial" w:cs="Arial"/>
                <w:b/>
                <w:bCs/>
              </w:rPr>
            </w:pPr>
            <w:r w:rsidRPr="008A1F9A">
              <w:rPr>
                <w:rFonts w:ascii="Arial" w:hAnsi="Arial" w:cs="Arial"/>
                <w:b/>
                <w:bCs/>
              </w:rPr>
              <w:t>Date Last Updated:</w:t>
            </w:r>
          </w:p>
        </w:tc>
        <w:tc>
          <w:tcPr>
            <w:tcW w:w="4508" w:type="dxa"/>
          </w:tcPr>
          <w:p w14:paraId="1504C611" w14:textId="77777777" w:rsidR="007C0230" w:rsidRPr="008A1F9A" w:rsidRDefault="007C0230" w:rsidP="0077796F">
            <w:pPr>
              <w:pStyle w:val="Default"/>
              <w:rPr>
                <w:rFonts w:ascii="Arial" w:hAnsi="Arial" w:cs="Arial"/>
              </w:rPr>
            </w:pPr>
            <w:r>
              <w:rPr>
                <w:rFonts w:ascii="Arial" w:hAnsi="Arial" w:cs="Arial"/>
              </w:rPr>
              <w:t>11th</w:t>
            </w:r>
            <w:r w:rsidRPr="008A1F9A">
              <w:rPr>
                <w:rFonts w:ascii="Arial" w:hAnsi="Arial" w:cs="Arial"/>
              </w:rPr>
              <w:t xml:space="preserve"> October 2021</w:t>
            </w:r>
          </w:p>
        </w:tc>
      </w:tr>
      <w:tr w:rsidR="007C0230" w14:paraId="648AD015" w14:textId="77777777" w:rsidTr="0077796F">
        <w:tc>
          <w:tcPr>
            <w:tcW w:w="4508" w:type="dxa"/>
          </w:tcPr>
          <w:p w14:paraId="72A6E078" w14:textId="77777777" w:rsidR="007C0230" w:rsidRPr="008A1F9A" w:rsidRDefault="007C0230" w:rsidP="0077796F">
            <w:pPr>
              <w:pStyle w:val="Default"/>
              <w:rPr>
                <w:rFonts w:ascii="Arial" w:hAnsi="Arial" w:cs="Arial"/>
                <w:b/>
                <w:bCs/>
              </w:rPr>
            </w:pPr>
            <w:r w:rsidRPr="008A1F9A">
              <w:rPr>
                <w:rFonts w:ascii="Arial" w:hAnsi="Arial" w:cs="Arial"/>
                <w:b/>
                <w:bCs/>
              </w:rPr>
              <w:t>Next Review Date:</w:t>
            </w:r>
          </w:p>
        </w:tc>
        <w:tc>
          <w:tcPr>
            <w:tcW w:w="4508" w:type="dxa"/>
          </w:tcPr>
          <w:p w14:paraId="06FE4ADE" w14:textId="77777777" w:rsidR="007C0230" w:rsidRPr="008A1F9A" w:rsidRDefault="007C0230" w:rsidP="0077796F">
            <w:pPr>
              <w:pStyle w:val="Default"/>
              <w:rPr>
                <w:rFonts w:ascii="Arial" w:hAnsi="Arial" w:cs="Arial"/>
              </w:rPr>
            </w:pPr>
            <w:r>
              <w:rPr>
                <w:rFonts w:ascii="Arial" w:hAnsi="Arial" w:cs="Arial"/>
              </w:rPr>
              <w:t>11th</w:t>
            </w:r>
            <w:r w:rsidRPr="008A1F9A">
              <w:rPr>
                <w:rFonts w:ascii="Arial" w:hAnsi="Arial" w:cs="Arial"/>
              </w:rPr>
              <w:t xml:space="preserve"> October 2022</w:t>
            </w:r>
          </w:p>
        </w:tc>
      </w:tr>
    </w:tbl>
    <w:p w14:paraId="3C5DA0A1" w14:textId="77777777" w:rsidR="007C0230" w:rsidRDefault="007C0230" w:rsidP="007C0230">
      <w:pPr>
        <w:rPr>
          <w:rFonts w:asciiTheme="majorHAnsi" w:eastAsia="Cambria" w:hAnsiTheme="majorHAnsi" w:cs="Cambria"/>
          <w:b/>
          <w:bCs/>
          <w:i/>
          <w:color w:val="44546A" w:themeColor="text2"/>
          <w:sz w:val="24"/>
          <w:szCs w:val="24"/>
        </w:rPr>
      </w:pPr>
    </w:p>
    <w:p w14:paraId="6EE802A6" w14:textId="77777777" w:rsidR="007C0230" w:rsidRDefault="007C0230" w:rsidP="007C0230">
      <w:pPr>
        <w:rPr>
          <w:rFonts w:asciiTheme="majorHAnsi" w:eastAsia="Cambria" w:hAnsiTheme="majorHAnsi" w:cs="Cambria"/>
          <w:b/>
          <w:bCs/>
          <w:i/>
          <w:color w:val="44546A" w:themeColor="text2"/>
          <w:sz w:val="24"/>
          <w:szCs w:val="24"/>
        </w:rPr>
      </w:pPr>
      <w:r>
        <w:rPr>
          <w:rFonts w:asciiTheme="majorHAnsi" w:eastAsia="Cambria" w:hAnsiTheme="majorHAnsi" w:cs="Cambria"/>
          <w:b/>
          <w:bCs/>
          <w:i/>
          <w:color w:val="44546A" w:themeColor="text2"/>
          <w:sz w:val="24"/>
          <w:szCs w:val="24"/>
        </w:rPr>
        <w:t>Introduction</w:t>
      </w:r>
    </w:p>
    <w:p w14:paraId="55BA830E" w14:textId="77777777" w:rsidR="007C0230" w:rsidRPr="00266A4F" w:rsidRDefault="007C0230" w:rsidP="007C0230">
      <w:pPr>
        <w:rPr>
          <w:rFonts w:asciiTheme="majorHAnsi" w:eastAsia="Cambria" w:hAnsiTheme="majorHAnsi" w:cs="Cambria"/>
          <w:iCs/>
          <w:sz w:val="24"/>
          <w:szCs w:val="24"/>
        </w:rPr>
      </w:pPr>
      <w:r w:rsidRPr="00266A4F">
        <w:rPr>
          <w:rFonts w:asciiTheme="majorHAnsi" w:eastAsia="Cambria" w:hAnsiTheme="majorHAnsi" w:cs="Cambria"/>
          <w:iCs/>
          <w:sz w:val="24"/>
          <w:szCs w:val="24"/>
        </w:rPr>
        <w:t xml:space="preserve">The purpose of this policy is to describe </w:t>
      </w:r>
      <w:proofErr w:type="spellStart"/>
      <w:r>
        <w:rPr>
          <w:rFonts w:asciiTheme="majorHAnsi" w:eastAsia="Cambria" w:hAnsiTheme="majorHAnsi" w:cs="Cambria"/>
          <w:iCs/>
          <w:sz w:val="24"/>
          <w:szCs w:val="24"/>
        </w:rPr>
        <w:t>CSInsurance</w:t>
      </w:r>
      <w:proofErr w:type="spellEnd"/>
      <w:r>
        <w:rPr>
          <w:rFonts w:asciiTheme="majorHAnsi" w:eastAsia="Cambria" w:hAnsiTheme="majorHAnsi" w:cs="Cambria"/>
          <w:iCs/>
          <w:sz w:val="24"/>
          <w:szCs w:val="24"/>
        </w:rPr>
        <w:t xml:space="preserve"> Brokers Limited</w:t>
      </w:r>
      <w:r w:rsidRPr="00266A4F">
        <w:rPr>
          <w:rFonts w:asciiTheme="majorHAnsi" w:eastAsia="Cambria" w:hAnsiTheme="majorHAnsi" w:cs="Cambria"/>
          <w:iCs/>
          <w:sz w:val="24"/>
          <w:szCs w:val="24"/>
        </w:rPr>
        <w:t xml:space="preserve">’s approach towards combatting its involvement in acts of bribery or corruption and to ensure that it mitigates the risks that emanate from financial crime which require robust systems and controls to prevent the firm, its employees and or agents being used for criminal purposes.  </w:t>
      </w:r>
    </w:p>
    <w:p w14:paraId="6F428786" w14:textId="77777777" w:rsidR="007C0230" w:rsidRPr="00266A4F" w:rsidRDefault="007C0230" w:rsidP="007C0230">
      <w:pPr>
        <w:rPr>
          <w:rFonts w:asciiTheme="majorHAnsi" w:eastAsia="Cambria" w:hAnsiTheme="majorHAnsi" w:cs="Cambria"/>
          <w:iCs/>
          <w:sz w:val="24"/>
          <w:szCs w:val="24"/>
        </w:rPr>
      </w:pPr>
    </w:p>
    <w:p w14:paraId="66561EE8" w14:textId="77777777" w:rsidR="007C0230" w:rsidRPr="00266A4F" w:rsidRDefault="007C0230" w:rsidP="007C0230">
      <w:pPr>
        <w:rPr>
          <w:rFonts w:asciiTheme="majorHAnsi" w:eastAsia="Cambria" w:hAnsiTheme="majorHAnsi" w:cs="Cambria"/>
          <w:iCs/>
          <w:sz w:val="24"/>
          <w:szCs w:val="24"/>
        </w:rPr>
      </w:pPr>
      <w:proofErr w:type="spellStart"/>
      <w:r>
        <w:rPr>
          <w:rFonts w:asciiTheme="majorHAnsi" w:eastAsia="Cambria" w:hAnsiTheme="majorHAnsi" w:cs="Cambria"/>
          <w:iCs/>
          <w:sz w:val="24"/>
          <w:szCs w:val="24"/>
        </w:rPr>
        <w:t>CSInsurance</w:t>
      </w:r>
      <w:proofErr w:type="spellEnd"/>
      <w:r>
        <w:rPr>
          <w:rFonts w:asciiTheme="majorHAnsi" w:eastAsia="Cambria" w:hAnsiTheme="majorHAnsi" w:cs="Cambria"/>
          <w:iCs/>
          <w:sz w:val="24"/>
          <w:szCs w:val="24"/>
        </w:rPr>
        <w:t xml:space="preserve"> Brokers Limited</w:t>
      </w:r>
      <w:r w:rsidRPr="00266A4F">
        <w:rPr>
          <w:rFonts w:asciiTheme="majorHAnsi" w:eastAsia="Cambria" w:hAnsiTheme="majorHAnsi" w:cs="Cambria"/>
          <w:iCs/>
          <w:sz w:val="24"/>
          <w:szCs w:val="24"/>
        </w:rPr>
        <w:t xml:space="preserve"> has taken an appropriate and proportionate (risk-based approach) to the development of its financial crime prevention policies and </w:t>
      </w:r>
      <w:r w:rsidRPr="004100AD">
        <w:rPr>
          <w:rFonts w:asciiTheme="majorHAnsi" w:eastAsia="Cambria" w:hAnsiTheme="majorHAnsi" w:cs="Cambria"/>
          <w:iCs/>
          <w:sz w:val="24"/>
          <w:szCs w:val="24"/>
        </w:rPr>
        <w:t>procedures and</w:t>
      </w:r>
      <w:r w:rsidRPr="00266A4F">
        <w:rPr>
          <w:rFonts w:asciiTheme="majorHAnsi" w:eastAsia="Cambria" w:hAnsiTheme="majorHAnsi" w:cs="Cambria"/>
          <w:iCs/>
          <w:sz w:val="24"/>
          <w:szCs w:val="24"/>
        </w:rPr>
        <w:t xml:space="preserve"> has therefore set out different controls </w:t>
      </w:r>
      <w:r w:rsidRPr="007442DA">
        <w:rPr>
          <w:rFonts w:asciiTheme="majorHAnsi" w:eastAsia="Cambria" w:hAnsiTheme="majorHAnsi" w:cs="Cambria"/>
          <w:iCs/>
          <w:sz w:val="24"/>
          <w:szCs w:val="24"/>
        </w:rPr>
        <w:t>according to</w:t>
      </w:r>
      <w:r w:rsidRPr="00266A4F">
        <w:rPr>
          <w:rFonts w:asciiTheme="majorHAnsi" w:eastAsia="Cambria" w:hAnsiTheme="majorHAnsi" w:cs="Cambria"/>
          <w:iCs/>
          <w:sz w:val="24"/>
          <w:szCs w:val="24"/>
        </w:rPr>
        <w:t xml:space="preserve"> the risks posed by its business operation. This policy deals specifically with Bribery.</w:t>
      </w:r>
    </w:p>
    <w:p w14:paraId="10EC949C" w14:textId="77777777" w:rsidR="007C0230" w:rsidRPr="00266A4F" w:rsidRDefault="007C0230" w:rsidP="007C0230">
      <w:pPr>
        <w:rPr>
          <w:rFonts w:asciiTheme="majorHAnsi" w:eastAsia="Cambria" w:hAnsiTheme="majorHAnsi" w:cs="Cambria"/>
          <w:iCs/>
          <w:sz w:val="24"/>
          <w:szCs w:val="24"/>
        </w:rPr>
      </w:pPr>
    </w:p>
    <w:p w14:paraId="5F0DCE7B" w14:textId="77777777" w:rsidR="007C0230" w:rsidRPr="00266A4F" w:rsidRDefault="007C0230" w:rsidP="007C0230">
      <w:pPr>
        <w:rPr>
          <w:rFonts w:asciiTheme="majorHAnsi" w:eastAsia="Cambria" w:hAnsiTheme="majorHAnsi" w:cs="Cambria"/>
          <w:iCs/>
          <w:sz w:val="24"/>
          <w:szCs w:val="24"/>
        </w:rPr>
      </w:pPr>
      <w:r w:rsidRPr="00266A4F">
        <w:rPr>
          <w:rFonts w:asciiTheme="majorHAnsi" w:eastAsia="Cambria" w:hAnsiTheme="majorHAnsi" w:cs="Cambria"/>
          <w:iCs/>
          <w:sz w:val="24"/>
          <w:szCs w:val="24"/>
        </w:rPr>
        <w:t xml:space="preserve">The Bribery Policy is one of </w:t>
      </w:r>
      <w:proofErr w:type="spellStart"/>
      <w:r>
        <w:rPr>
          <w:rFonts w:asciiTheme="majorHAnsi" w:eastAsia="Cambria" w:hAnsiTheme="majorHAnsi" w:cs="Cambria"/>
          <w:iCs/>
          <w:sz w:val="24"/>
          <w:szCs w:val="24"/>
        </w:rPr>
        <w:t>CSInsurance</w:t>
      </w:r>
      <w:proofErr w:type="spellEnd"/>
      <w:r>
        <w:rPr>
          <w:rFonts w:asciiTheme="majorHAnsi" w:eastAsia="Cambria" w:hAnsiTheme="majorHAnsi" w:cs="Cambria"/>
          <w:iCs/>
          <w:sz w:val="24"/>
          <w:szCs w:val="24"/>
        </w:rPr>
        <w:t xml:space="preserve"> Brokers Limited</w:t>
      </w:r>
      <w:r w:rsidRPr="00266A4F">
        <w:rPr>
          <w:rFonts w:asciiTheme="majorHAnsi" w:eastAsia="Cambria" w:hAnsiTheme="majorHAnsi" w:cs="Cambria"/>
          <w:iCs/>
          <w:sz w:val="24"/>
          <w:szCs w:val="24"/>
        </w:rPr>
        <w:t>’s financial crime procedures and specifically applies to all employees, considering the scale of financial services activities being undertaken and the nature and complexity of the business. The establishment of this policy enables the firm to describe how it fulfils its regulatory and legislative obligations in combating financial crime.</w:t>
      </w:r>
    </w:p>
    <w:p w14:paraId="2FB72C29" w14:textId="77777777" w:rsidR="007C0230" w:rsidRDefault="007C0230" w:rsidP="007C0230">
      <w:pPr>
        <w:rPr>
          <w:rFonts w:asciiTheme="majorHAnsi" w:eastAsia="Cambria" w:hAnsiTheme="majorHAnsi" w:cs="Cambria"/>
          <w:iCs/>
          <w:color w:val="44546A" w:themeColor="text2"/>
          <w:sz w:val="24"/>
          <w:szCs w:val="24"/>
        </w:rPr>
      </w:pPr>
    </w:p>
    <w:p w14:paraId="2125F4D1" w14:textId="77777777" w:rsidR="007C0230" w:rsidRDefault="007C0230" w:rsidP="007C0230">
      <w:pPr>
        <w:rPr>
          <w:rFonts w:asciiTheme="majorHAnsi" w:eastAsia="Cambria" w:hAnsiTheme="majorHAnsi" w:cs="Cambria"/>
          <w:iCs/>
          <w:color w:val="44546A" w:themeColor="text2"/>
          <w:sz w:val="24"/>
          <w:szCs w:val="24"/>
        </w:rPr>
      </w:pPr>
    </w:p>
    <w:p w14:paraId="482DBA2F" w14:textId="77777777" w:rsidR="007C0230" w:rsidRPr="00266A4F" w:rsidRDefault="007C0230" w:rsidP="007C0230">
      <w:pPr>
        <w:rPr>
          <w:rFonts w:asciiTheme="majorHAnsi" w:eastAsia="Cambria" w:hAnsiTheme="majorHAnsi" w:cs="Cambria"/>
          <w:iCs/>
          <w:color w:val="44546A" w:themeColor="text2"/>
          <w:sz w:val="24"/>
          <w:szCs w:val="24"/>
        </w:rPr>
      </w:pPr>
    </w:p>
    <w:p w14:paraId="1D4C8920" w14:textId="77777777" w:rsidR="007C0230" w:rsidRPr="000214E1" w:rsidRDefault="007C0230" w:rsidP="007C0230">
      <w:pPr>
        <w:rPr>
          <w:rFonts w:asciiTheme="majorHAnsi" w:eastAsia="Cambria" w:hAnsiTheme="majorHAnsi" w:cs="Cambria"/>
          <w:iCs/>
          <w:sz w:val="24"/>
          <w:szCs w:val="24"/>
        </w:rPr>
      </w:pPr>
      <w:proofErr w:type="spellStart"/>
      <w:r w:rsidRPr="000214E1">
        <w:rPr>
          <w:rFonts w:asciiTheme="majorHAnsi" w:eastAsia="Cambria" w:hAnsiTheme="majorHAnsi" w:cs="Cambria"/>
          <w:iCs/>
          <w:sz w:val="24"/>
          <w:szCs w:val="24"/>
        </w:rPr>
        <w:lastRenderedPageBreak/>
        <w:t>CSInsurance</w:t>
      </w:r>
      <w:proofErr w:type="spellEnd"/>
      <w:r w:rsidRPr="000214E1">
        <w:rPr>
          <w:rFonts w:asciiTheme="majorHAnsi" w:eastAsia="Cambria" w:hAnsiTheme="majorHAnsi" w:cs="Cambria"/>
          <w:iCs/>
          <w:sz w:val="24"/>
          <w:szCs w:val="24"/>
        </w:rPr>
        <w:t xml:space="preserve"> Brokers </w:t>
      </w:r>
      <w:proofErr w:type="gramStart"/>
      <w:r w:rsidRPr="000214E1">
        <w:rPr>
          <w:rFonts w:asciiTheme="majorHAnsi" w:eastAsia="Cambria" w:hAnsiTheme="majorHAnsi" w:cs="Cambria"/>
          <w:iCs/>
          <w:sz w:val="24"/>
          <w:szCs w:val="24"/>
        </w:rPr>
        <w:t>Limited  recognises</w:t>
      </w:r>
      <w:proofErr w:type="gramEnd"/>
      <w:r w:rsidRPr="000214E1">
        <w:rPr>
          <w:rFonts w:asciiTheme="majorHAnsi" w:eastAsia="Cambria" w:hAnsiTheme="majorHAnsi" w:cs="Cambria"/>
          <w:iCs/>
          <w:sz w:val="24"/>
          <w:szCs w:val="24"/>
        </w:rPr>
        <w:t xml:space="preserve"> its regulatory responsibilities concerning anti bribery and corruption as covered in the FCA’s Principles for Business:</w:t>
      </w:r>
    </w:p>
    <w:p w14:paraId="1C354142" w14:textId="77777777" w:rsidR="007C0230" w:rsidRDefault="007C0230" w:rsidP="007C0230">
      <w:pPr>
        <w:rPr>
          <w:rFonts w:ascii="Calibri" w:hAnsi="Calibri" w:cs="Calibri"/>
          <w:bCs/>
          <w:color w:val="44546A" w:themeColor="text2"/>
          <w:sz w:val="24"/>
          <w:szCs w:val="24"/>
        </w:rPr>
      </w:pPr>
    </w:p>
    <w:p w14:paraId="42153008"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Principle 1</w:t>
      </w:r>
      <w:r w:rsidRPr="000214E1">
        <w:rPr>
          <w:rFonts w:asciiTheme="majorHAnsi" w:eastAsia="Cambria" w:hAnsiTheme="majorHAnsi" w:cs="Cambria"/>
          <w:iCs/>
          <w:sz w:val="24"/>
          <w:szCs w:val="24"/>
        </w:rPr>
        <w:tab/>
        <w:t>Requires firms to conduct business with integrity</w:t>
      </w:r>
    </w:p>
    <w:p w14:paraId="41E07F71"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Principle 2</w:t>
      </w:r>
      <w:r w:rsidRPr="000214E1">
        <w:rPr>
          <w:rFonts w:asciiTheme="majorHAnsi" w:eastAsia="Cambria" w:hAnsiTheme="majorHAnsi" w:cs="Cambria"/>
          <w:iCs/>
          <w:sz w:val="24"/>
          <w:szCs w:val="24"/>
        </w:rPr>
        <w:tab/>
        <w:t xml:space="preserve">Requires firms to conduct business with due skill, </w:t>
      </w:r>
      <w:proofErr w:type="gramStart"/>
      <w:r w:rsidRPr="000214E1">
        <w:rPr>
          <w:rFonts w:asciiTheme="majorHAnsi" w:eastAsia="Cambria" w:hAnsiTheme="majorHAnsi" w:cs="Cambria"/>
          <w:iCs/>
          <w:sz w:val="24"/>
          <w:szCs w:val="24"/>
        </w:rPr>
        <w:t>care</w:t>
      </w:r>
      <w:proofErr w:type="gramEnd"/>
      <w:r w:rsidRPr="000214E1">
        <w:rPr>
          <w:rFonts w:asciiTheme="majorHAnsi" w:eastAsia="Cambria" w:hAnsiTheme="majorHAnsi" w:cs="Cambria"/>
          <w:iCs/>
          <w:sz w:val="24"/>
          <w:szCs w:val="24"/>
        </w:rPr>
        <w:t xml:space="preserve"> and diligence</w:t>
      </w:r>
    </w:p>
    <w:p w14:paraId="5C85F867" w14:textId="77777777" w:rsidR="007C0230" w:rsidRPr="000214E1" w:rsidRDefault="007C0230" w:rsidP="007C0230">
      <w:pPr>
        <w:ind w:left="1440" w:hanging="1440"/>
        <w:rPr>
          <w:rFonts w:asciiTheme="majorHAnsi" w:eastAsia="Cambria" w:hAnsiTheme="majorHAnsi" w:cs="Cambria"/>
          <w:iCs/>
          <w:sz w:val="24"/>
          <w:szCs w:val="24"/>
        </w:rPr>
      </w:pPr>
      <w:r w:rsidRPr="000214E1">
        <w:rPr>
          <w:rFonts w:asciiTheme="majorHAnsi" w:eastAsia="Cambria" w:hAnsiTheme="majorHAnsi" w:cs="Cambria"/>
          <w:iCs/>
          <w:sz w:val="24"/>
          <w:szCs w:val="24"/>
        </w:rPr>
        <w:t>Principle 3</w:t>
      </w:r>
      <w:r w:rsidRPr="000214E1">
        <w:rPr>
          <w:rFonts w:asciiTheme="majorHAnsi" w:eastAsia="Cambria" w:hAnsiTheme="majorHAnsi" w:cs="Cambria"/>
          <w:iCs/>
          <w:sz w:val="24"/>
          <w:szCs w:val="24"/>
        </w:rPr>
        <w:tab/>
        <w:t>Requires firms to take reasonable care to organise and control their affairs responsibly and effectively, with adequate risk management systems</w:t>
      </w:r>
    </w:p>
    <w:p w14:paraId="1A9765E8" w14:textId="77777777" w:rsidR="007C0230" w:rsidRDefault="007C0230" w:rsidP="007C0230">
      <w:pPr>
        <w:ind w:left="1440" w:hanging="1440"/>
        <w:rPr>
          <w:rFonts w:ascii="Calibri" w:hAnsi="Calibri" w:cs="Calibri"/>
          <w:bCs/>
          <w:color w:val="44546A" w:themeColor="text2"/>
          <w:sz w:val="24"/>
          <w:szCs w:val="24"/>
        </w:rPr>
      </w:pPr>
    </w:p>
    <w:p w14:paraId="3D2D2AA1" w14:textId="77777777" w:rsidR="007C0230" w:rsidRDefault="007C0230" w:rsidP="007C0230">
      <w:pPr>
        <w:rPr>
          <w:rFonts w:asciiTheme="majorHAnsi" w:eastAsia="Cambria" w:hAnsiTheme="majorHAnsi" w:cs="Cambria"/>
          <w:b/>
          <w:bCs/>
          <w:i/>
          <w:color w:val="44546A" w:themeColor="text2"/>
          <w:sz w:val="24"/>
          <w:szCs w:val="24"/>
        </w:rPr>
      </w:pPr>
      <w:r w:rsidRPr="00266A4F">
        <w:rPr>
          <w:rFonts w:asciiTheme="majorHAnsi" w:eastAsia="Cambria" w:hAnsiTheme="majorHAnsi" w:cs="Cambria"/>
          <w:b/>
          <w:bCs/>
          <w:i/>
          <w:color w:val="44546A" w:themeColor="text2"/>
          <w:sz w:val="24"/>
          <w:szCs w:val="24"/>
        </w:rPr>
        <w:t>Policy Statement</w:t>
      </w:r>
    </w:p>
    <w:p w14:paraId="08C948EB" w14:textId="77777777" w:rsidR="007C0230" w:rsidRDefault="007C0230" w:rsidP="007C0230">
      <w:pPr>
        <w:rPr>
          <w:rFonts w:asciiTheme="majorHAnsi" w:eastAsia="Cambria" w:hAnsiTheme="majorHAnsi" w:cs="Cambria"/>
          <w:b/>
          <w:bCs/>
          <w:i/>
          <w:color w:val="44546A" w:themeColor="text2"/>
          <w:sz w:val="24"/>
          <w:szCs w:val="24"/>
        </w:rPr>
      </w:pPr>
    </w:p>
    <w:p w14:paraId="2CFF1E76" w14:textId="77777777" w:rsidR="007C0230" w:rsidRPr="00266A4F" w:rsidRDefault="007C0230" w:rsidP="007C0230">
      <w:pPr>
        <w:rPr>
          <w:rFonts w:asciiTheme="majorHAnsi" w:eastAsia="Cambria" w:hAnsiTheme="majorHAnsi" w:cs="Cambria"/>
          <w:iCs/>
          <w:sz w:val="24"/>
          <w:szCs w:val="24"/>
        </w:rPr>
      </w:pPr>
      <w:proofErr w:type="spellStart"/>
      <w:r>
        <w:rPr>
          <w:rFonts w:asciiTheme="majorHAnsi" w:eastAsia="Cambria" w:hAnsiTheme="majorHAnsi" w:cs="Cambria"/>
          <w:iCs/>
          <w:sz w:val="24"/>
          <w:szCs w:val="24"/>
        </w:rPr>
        <w:t>CSInsurance</w:t>
      </w:r>
      <w:proofErr w:type="spellEnd"/>
      <w:r>
        <w:rPr>
          <w:rFonts w:asciiTheme="majorHAnsi" w:eastAsia="Cambria" w:hAnsiTheme="majorHAnsi" w:cs="Cambria"/>
          <w:iCs/>
          <w:sz w:val="24"/>
          <w:szCs w:val="24"/>
        </w:rPr>
        <w:t xml:space="preserve"> Brokers Limited</w:t>
      </w:r>
      <w:r w:rsidRPr="00266A4F">
        <w:rPr>
          <w:rFonts w:asciiTheme="majorHAnsi" w:eastAsia="Cambria" w:hAnsiTheme="majorHAnsi" w:cs="Cambria"/>
          <w:iCs/>
          <w:sz w:val="24"/>
          <w:szCs w:val="24"/>
        </w:rPr>
        <w:t xml:space="preserve"> is committed to meeting its obligations for the prevention of financial crime required by the Proceeds of Crime Act 2002, and Bribery Act 2010 (and associated legislation) and as highlighted in the FCA Handbook under Systems and Controls (SYSC 6):</w:t>
      </w:r>
    </w:p>
    <w:p w14:paraId="52406C75" w14:textId="77777777" w:rsidR="007C0230" w:rsidRPr="00266A4F" w:rsidRDefault="007C0230" w:rsidP="007C0230">
      <w:pPr>
        <w:rPr>
          <w:rFonts w:asciiTheme="majorHAnsi" w:eastAsia="Cambria" w:hAnsiTheme="majorHAnsi" w:cs="Cambria"/>
          <w:iCs/>
          <w:sz w:val="24"/>
          <w:szCs w:val="24"/>
        </w:rPr>
      </w:pPr>
    </w:p>
    <w:p w14:paraId="0C8DAB4F" w14:textId="5EE014C4" w:rsidR="007C0230" w:rsidRPr="00266A4F" w:rsidRDefault="007C0230" w:rsidP="007C0230">
      <w:pPr>
        <w:rPr>
          <w:rFonts w:asciiTheme="majorHAnsi" w:eastAsia="Cambria" w:hAnsiTheme="majorHAnsi" w:cs="Cambria"/>
          <w:i/>
          <w:sz w:val="24"/>
          <w:szCs w:val="24"/>
        </w:rPr>
      </w:pPr>
      <w:r w:rsidRPr="00266A4F">
        <w:rPr>
          <w:rFonts w:asciiTheme="majorHAnsi" w:eastAsia="Cambria" w:hAnsiTheme="majorHAnsi" w:cs="Cambria"/>
          <w:i/>
          <w:sz w:val="24"/>
          <w:szCs w:val="24"/>
        </w:rPr>
        <w:t>“</w:t>
      </w:r>
      <w:r>
        <w:rPr>
          <w:rFonts w:asciiTheme="majorHAnsi" w:eastAsia="Cambria" w:hAnsiTheme="majorHAnsi" w:cs="Cambria"/>
          <w:i/>
          <w:sz w:val="24"/>
          <w:szCs w:val="24"/>
        </w:rPr>
        <w:t xml:space="preserve">a </w:t>
      </w:r>
      <w:r w:rsidRPr="00266A4F">
        <w:rPr>
          <w:rFonts w:asciiTheme="majorHAnsi" w:eastAsia="Cambria" w:hAnsiTheme="majorHAnsi" w:cs="Cambria"/>
          <w:i/>
          <w:sz w:val="24"/>
          <w:szCs w:val="24"/>
        </w:rPr>
        <w:t>firm must establish, implement and maintain adequate policies and procedures sufficient to ensure compliance of the firm including its managers, employees and appointed representatives (or where applicable, tied agents) with its obligations under the regulatory system and for countering the risk that the firm might be used to further financial crime.”</w:t>
      </w:r>
    </w:p>
    <w:p w14:paraId="31F1B145" w14:textId="77777777" w:rsidR="007C0230" w:rsidRPr="00266A4F" w:rsidRDefault="007C0230" w:rsidP="007C0230">
      <w:pPr>
        <w:rPr>
          <w:rFonts w:asciiTheme="majorHAnsi" w:eastAsia="Cambria" w:hAnsiTheme="majorHAnsi" w:cs="Cambria"/>
          <w:iCs/>
          <w:sz w:val="24"/>
          <w:szCs w:val="24"/>
        </w:rPr>
      </w:pPr>
    </w:p>
    <w:p w14:paraId="202A670E" w14:textId="77777777" w:rsidR="007C0230" w:rsidRPr="00266A4F" w:rsidRDefault="007C0230" w:rsidP="007C0230">
      <w:pPr>
        <w:rPr>
          <w:rFonts w:asciiTheme="majorHAnsi" w:eastAsia="Cambria" w:hAnsiTheme="majorHAnsi" w:cs="Cambria"/>
          <w:iCs/>
          <w:sz w:val="24"/>
          <w:szCs w:val="24"/>
        </w:rPr>
      </w:pPr>
      <w:r w:rsidRPr="00266A4F">
        <w:rPr>
          <w:rFonts w:asciiTheme="majorHAnsi" w:eastAsia="Cambria" w:hAnsiTheme="majorHAnsi" w:cs="Cambria"/>
          <w:iCs/>
          <w:sz w:val="24"/>
          <w:szCs w:val="24"/>
        </w:rPr>
        <w:t>Specifically:</w:t>
      </w:r>
    </w:p>
    <w:p w14:paraId="15C04666" w14:textId="77777777" w:rsidR="007C0230" w:rsidRPr="00266A4F" w:rsidRDefault="007C0230" w:rsidP="007C0230">
      <w:pPr>
        <w:rPr>
          <w:rFonts w:asciiTheme="majorHAnsi" w:eastAsia="Cambria" w:hAnsiTheme="majorHAnsi" w:cs="Cambria"/>
          <w:iCs/>
          <w:sz w:val="24"/>
          <w:szCs w:val="24"/>
        </w:rPr>
      </w:pPr>
    </w:p>
    <w:p w14:paraId="0C598762" w14:textId="77777777" w:rsidR="007C0230" w:rsidRPr="00266A4F" w:rsidRDefault="007C0230" w:rsidP="007C0230">
      <w:pPr>
        <w:rPr>
          <w:rFonts w:asciiTheme="majorHAnsi" w:eastAsia="Cambria" w:hAnsiTheme="majorHAnsi" w:cs="Cambria"/>
          <w:iCs/>
          <w:sz w:val="24"/>
          <w:szCs w:val="24"/>
        </w:rPr>
      </w:pPr>
      <w:r w:rsidRPr="00266A4F">
        <w:rPr>
          <w:rFonts w:asciiTheme="majorHAnsi" w:eastAsia="Cambria" w:hAnsiTheme="majorHAnsi" w:cs="Cambria"/>
          <w:iCs/>
          <w:sz w:val="24"/>
          <w:szCs w:val="24"/>
        </w:rPr>
        <w:t xml:space="preserve">The aim of this policy is to prevent bribery and corrupt activity through </w:t>
      </w:r>
      <w:proofErr w:type="spellStart"/>
      <w:r>
        <w:rPr>
          <w:rFonts w:asciiTheme="majorHAnsi" w:eastAsia="Cambria" w:hAnsiTheme="majorHAnsi" w:cs="Cambria"/>
          <w:iCs/>
          <w:sz w:val="24"/>
          <w:szCs w:val="24"/>
        </w:rPr>
        <w:t>CSInsurance</w:t>
      </w:r>
      <w:proofErr w:type="spellEnd"/>
      <w:r>
        <w:rPr>
          <w:rFonts w:asciiTheme="majorHAnsi" w:eastAsia="Cambria" w:hAnsiTheme="majorHAnsi" w:cs="Cambria"/>
          <w:iCs/>
          <w:sz w:val="24"/>
          <w:szCs w:val="24"/>
        </w:rPr>
        <w:t xml:space="preserve"> Brokers Limited</w:t>
      </w:r>
      <w:r w:rsidRPr="00266A4F">
        <w:rPr>
          <w:rFonts w:asciiTheme="majorHAnsi" w:eastAsia="Cambria" w:hAnsiTheme="majorHAnsi" w:cs="Cambria"/>
          <w:iCs/>
          <w:sz w:val="24"/>
          <w:szCs w:val="24"/>
        </w:rPr>
        <w:t xml:space="preserve"> and to detect such activity and wrongdoing and report them to the authorities. </w:t>
      </w:r>
    </w:p>
    <w:p w14:paraId="61AB6349" w14:textId="77777777" w:rsidR="007C0230" w:rsidRPr="00266A4F" w:rsidRDefault="007C0230" w:rsidP="007C0230">
      <w:pPr>
        <w:rPr>
          <w:rFonts w:asciiTheme="majorHAnsi" w:eastAsia="Cambria" w:hAnsiTheme="majorHAnsi" w:cs="Cambria"/>
          <w:iCs/>
          <w:sz w:val="24"/>
          <w:szCs w:val="24"/>
        </w:rPr>
      </w:pPr>
    </w:p>
    <w:p w14:paraId="070CD990" w14:textId="77777777" w:rsidR="007C0230" w:rsidRPr="00266A4F" w:rsidRDefault="007C0230" w:rsidP="007C0230">
      <w:pPr>
        <w:rPr>
          <w:rFonts w:asciiTheme="majorHAnsi" w:eastAsia="Cambria" w:hAnsiTheme="majorHAnsi" w:cs="Cambria"/>
          <w:iCs/>
          <w:sz w:val="24"/>
          <w:szCs w:val="24"/>
        </w:rPr>
      </w:pPr>
      <w:r w:rsidRPr="00266A4F">
        <w:rPr>
          <w:rFonts w:asciiTheme="majorHAnsi" w:eastAsia="Cambria" w:hAnsiTheme="majorHAnsi" w:cs="Cambria"/>
          <w:iCs/>
          <w:sz w:val="24"/>
          <w:szCs w:val="24"/>
        </w:rPr>
        <w:t xml:space="preserve">The firm encourages all its employees to be vigilant in combating financial crime and recognises that adopting a culture and value of intolerance to such activity will enable it to protect its business in the event anyone attempts to commit financial crimes through </w:t>
      </w:r>
      <w:proofErr w:type="spellStart"/>
      <w:r>
        <w:rPr>
          <w:rFonts w:asciiTheme="majorHAnsi" w:eastAsia="Cambria" w:hAnsiTheme="majorHAnsi" w:cs="Cambria"/>
          <w:iCs/>
          <w:sz w:val="24"/>
          <w:szCs w:val="24"/>
        </w:rPr>
        <w:t>CSInsurance</w:t>
      </w:r>
      <w:proofErr w:type="spellEnd"/>
      <w:r>
        <w:rPr>
          <w:rFonts w:asciiTheme="majorHAnsi" w:eastAsia="Cambria" w:hAnsiTheme="majorHAnsi" w:cs="Cambria"/>
          <w:iCs/>
          <w:sz w:val="24"/>
          <w:szCs w:val="24"/>
        </w:rPr>
        <w:t xml:space="preserve"> Brokers Limited</w:t>
      </w:r>
      <w:r w:rsidRPr="00266A4F">
        <w:rPr>
          <w:rFonts w:asciiTheme="majorHAnsi" w:eastAsia="Cambria" w:hAnsiTheme="majorHAnsi" w:cs="Cambria"/>
          <w:iCs/>
          <w:sz w:val="24"/>
          <w:szCs w:val="24"/>
        </w:rPr>
        <w:t xml:space="preserve">. The business, and anyone operating on behalf of it, is required to abide and operate in accordance with its financial crime policies and procedures and within its systems of control. </w:t>
      </w:r>
    </w:p>
    <w:p w14:paraId="13032E53" w14:textId="77777777" w:rsidR="007C0230" w:rsidRPr="00266A4F" w:rsidRDefault="007C0230" w:rsidP="007C0230">
      <w:pPr>
        <w:rPr>
          <w:rFonts w:asciiTheme="majorHAnsi" w:eastAsia="Cambria" w:hAnsiTheme="majorHAnsi" w:cs="Cambria"/>
          <w:iCs/>
          <w:sz w:val="24"/>
          <w:szCs w:val="24"/>
        </w:rPr>
      </w:pPr>
    </w:p>
    <w:p w14:paraId="7C14E4CA" w14:textId="77777777" w:rsidR="007C0230" w:rsidRDefault="007C0230" w:rsidP="007C0230">
      <w:pPr>
        <w:rPr>
          <w:rFonts w:asciiTheme="majorHAnsi" w:eastAsia="Cambria" w:hAnsiTheme="majorHAnsi" w:cs="Cambria"/>
          <w:iCs/>
          <w:sz w:val="24"/>
          <w:szCs w:val="24"/>
        </w:rPr>
      </w:pPr>
      <w:r w:rsidRPr="00266A4F">
        <w:rPr>
          <w:rFonts w:asciiTheme="majorHAnsi" w:eastAsia="Cambria" w:hAnsiTheme="majorHAnsi" w:cs="Cambria"/>
          <w:iCs/>
          <w:sz w:val="24"/>
          <w:szCs w:val="24"/>
        </w:rPr>
        <w:t>This ensures that all employees meet all appropriate compliance obligations. The firm shall monitor its compliance with those controls and deal with any matters identified in accordance with this policy and/or its Breaches policy and procedures or similar as required.</w:t>
      </w:r>
    </w:p>
    <w:p w14:paraId="489A13E4" w14:textId="77777777" w:rsidR="007C0230" w:rsidRDefault="007C0230" w:rsidP="007C0230">
      <w:pPr>
        <w:rPr>
          <w:rFonts w:asciiTheme="majorHAnsi" w:eastAsia="Cambria" w:hAnsiTheme="majorHAnsi" w:cs="Cambria"/>
          <w:iCs/>
          <w:sz w:val="24"/>
          <w:szCs w:val="24"/>
        </w:rPr>
      </w:pPr>
    </w:p>
    <w:p w14:paraId="59F9EB11" w14:textId="77777777" w:rsidR="007C0230" w:rsidRPr="005822BD" w:rsidRDefault="007C0230" w:rsidP="007C0230">
      <w:pPr>
        <w:rPr>
          <w:rFonts w:asciiTheme="majorHAnsi" w:eastAsia="Cambria" w:hAnsiTheme="majorHAnsi" w:cs="Cambria"/>
          <w:b/>
          <w:bCs/>
          <w:i/>
          <w:color w:val="44546A" w:themeColor="text2"/>
          <w:sz w:val="24"/>
          <w:szCs w:val="24"/>
        </w:rPr>
      </w:pPr>
      <w:r w:rsidRPr="00266A4F">
        <w:rPr>
          <w:rFonts w:asciiTheme="majorHAnsi" w:eastAsia="Cambria" w:hAnsiTheme="majorHAnsi" w:cs="Cambria"/>
          <w:b/>
          <w:bCs/>
          <w:i/>
          <w:color w:val="44546A" w:themeColor="text2"/>
          <w:sz w:val="24"/>
          <w:szCs w:val="24"/>
        </w:rPr>
        <w:t xml:space="preserve">Application of Policy </w:t>
      </w:r>
    </w:p>
    <w:p w14:paraId="63BBD1D3" w14:textId="77777777" w:rsidR="007C0230" w:rsidRDefault="007C0230" w:rsidP="007C0230">
      <w:pPr>
        <w:rPr>
          <w:rFonts w:asciiTheme="majorHAnsi" w:eastAsia="Cambria" w:hAnsiTheme="majorHAnsi" w:cs="Cambria"/>
          <w:b/>
          <w:bCs/>
          <w:i/>
          <w:color w:val="44546A" w:themeColor="text2"/>
          <w:sz w:val="24"/>
          <w:szCs w:val="24"/>
        </w:rPr>
      </w:pPr>
    </w:p>
    <w:p w14:paraId="376D8603"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 xml:space="preserve">This policy applies to compliance with all </w:t>
      </w:r>
      <w:proofErr w:type="spellStart"/>
      <w:r w:rsidRPr="000214E1">
        <w:rPr>
          <w:rFonts w:asciiTheme="majorHAnsi" w:eastAsia="Cambria" w:hAnsiTheme="majorHAnsi" w:cs="Cambria"/>
          <w:iCs/>
          <w:sz w:val="24"/>
          <w:szCs w:val="24"/>
        </w:rPr>
        <w:t>CSInsurance</w:t>
      </w:r>
      <w:proofErr w:type="spellEnd"/>
      <w:r w:rsidRPr="000214E1">
        <w:rPr>
          <w:rFonts w:asciiTheme="majorHAnsi" w:eastAsia="Cambria" w:hAnsiTheme="majorHAnsi" w:cs="Cambria"/>
          <w:iCs/>
          <w:sz w:val="24"/>
          <w:szCs w:val="24"/>
        </w:rPr>
        <w:t xml:space="preserve"> Brokers Limited company and FCA rules, principles, policies, procedures, guidance, </w:t>
      </w:r>
      <w:proofErr w:type="gramStart"/>
      <w:r w:rsidRPr="000214E1">
        <w:rPr>
          <w:rFonts w:asciiTheme="majorHAnsi" w:eastAsia="Cambria" w:hAnsiTheme="majorHAnsi" w:cs="Cambria"/>
          <w:iCs/>
          <w:sz w:val="24"/>
          <w:szCs w:val="24"/>
        </w:rPr>
        <w:t>standards</w:t>
      </w:r>
      <w:proofErr w:type="gramEnd"/>
      <w:r w:rsidRPr="000214E1">
        <w:rPr>
          <w:rFonts w:asciiTheme="majorHAnsi" w:eastAsia="Cambria" w:hAnsiTheme="majorHAnsi" w:cs="Cambria"/>
          <w:iCs/>
          <w:sz w:val="24"/>
          <w:szCs w:val="24"/>
        </w:rPr>
        <w:t xml:space="preserve"> and other applicable regulations to its employees e.g., the Proceeds of Crime Act, and the Bribery Act. </w:t>
      </w:r>
    </w:p>
    <w:p w14:paraId="7FBAEC50" w14:textId="77777777" w:rsidR="007C0230" w:rsidRPr="000214E1" w:rsidRDefault="007C0230" w:rsidP="007C0230">
      <w:pPr>
        <w:rPr>
          <w:rFonts w:asciiTheme="majorHAnsi" w:eastAsia="Cambria" w:hAnsiTheme="majorHAnsi" w:cs="Cambria"/>
          <w:iCs/>
          <w:sz w:val="24"/>
          <w:szCs w:val="24"/>
        </w:rPr>
      </w:pPr>
    </w:p>
    <w:p w14:paraId="4108C75A"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The firm’s financial crime policies apply to all its employees’ external consultants, contractors and temporary personnel while working for the firm. The aim of this policy is to set out the high-level structure of the systems and controls that are in place to prevent the involvement of the company or its employees, self-employed individuals or agents in bribery or corruption.</w:t>
      </w:r>
    </w:p>
    <w:p w14:paraId="08D49F24" w14:textId="77777777" w:rsidR="007C0230" w:rsidRPr="00F1729C" w:rsidRDefault="007C0230" w:rsidP="007C0230">
      <w:pPr>
        <w:rPr>
          <w:rFonts w:asciiTheme="majorHAnsi" w:eastAsia="Cambria" w:hAnsiTheme="majorHAnsi" w:cs="Cambria"/>
          <w:iCs/>
          <w:color w:val="44546A" w:themeColor="text2"/>
          <w:sz w:val="24"/>
          <w:szCs w:val="24"/>
        </w:rPr>
      </w:pPr>
    </w:p>
    <w:p w14:paraId="5FE9DA94"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lastRenderedPageBreak/>
        <w:t xml:space="preserve">Understanding how to identify and deal with acts of Bribery and Corruption are separate to the duty to give financial advice, and helps protect the firm, its </w:t>
      </w:r>
      <w:proofErr w:type="gramStart"/>
      <w:r w:rsidRPr="000214E1">
        <w:rPr>
          <w:rFonts w:asciiTheme="majorHAnsi" w:eastAsia="Cambria" w:hAnsiTheme="majorHAnsi" w:cs="Cambria"/>
          <w:iCs/>
          <w:sz w:val="24"/>
          <w:szCs w:val="24"/>
        </w:rPr>
        <w:t>individuals</w:t>
      </w:r>
      <w:proofErr w:type="gramEnd"/>
      <w:r w:rsidRPr="000214E1">
        <w:rPr>
          <w:rFonts w:asciiTheme="majorHAnsi" w:eastAsia="Cambria" w:hAnsiTheme="majorHAnsi" w:cs="Cambria"/>
          <w:iCs/>
          <w:sz w:val="24"/>
          <w:szCs w:val="24"/>
        </w:rPr>
        <w:t xml:space="preserve"> and the country from illegal and criminal acts. Ultimately everyone is responsible for reporting activity deemed a bribe or corrupt and </w:t>
      </w:r>
      <w:proofErr w:type="spellStart"/>
      <w:r w:rsidRPr="000214E1">
        <w:rPr>
          <w:rFonts w:asciiTheme="majorHAnsi" w:eastAsia="Cambria" w:hAnsiTheme="majorHAnsi" w:cs="Cambria"/>
          <w:iCs/>
          <w:sz w:val="24"/>
          <w:szCs w:val="24"/>
        </w:rPr>
        <w:t>CSInsurance</w:t>
      </w:r>
      <w:proofErr w:type="spellEnd"/>
      <w:r w:rsidRPr="000214E1">
        <w:rPr>
          <w:rFonts w:asciiTheme="majorHAnsi" w:eastAsia="Cambria" w:hAnsiTheme="majorHAnsi" w:cs="Cambria"/>
          <w:iCs/>
          <w:sz w:val="24"/>
          <w:szCs w:val="24"/>
        </w:rPr>
        <w:t xml:space="preserve"> Brokers Limited encourages all staff to be aware and alert to these potential risks and where necessary identify and recognise such activities and report their concerns, no matter how slight to its financial crime officers or Senior Compliance Individual.</w:t>
      </w:r>
    </w:p>
    <w:p w14:paraId="297349F1" w14:textId="77777777" w:rsidR="007C0230" w:rsidRPr="000214E1" w:rsidRDefault="007C0230" w:rsidP="007C0230">
      <w:pPr>
        <w:rPr>
          <w:rFonts w:asciiTheme="majorHAnsi" w:eastAsia="Cambria" w:hAnsiTheme="majorHAnsi" w:cs="Cambria"/>
          <w:iCs/>
          <w:sz w:val="24"/>
          <w:szCs w:val="24"/>
        </w:rPr>
      </w:pPr>
    </w:p>
    <w:p w14:paraId="46E864CA" w14:textId="77777777" w:rsidR="007C0230" w:rsidRPr="000214E1" w:rsidRDefault="007C0230" w:rsidP="007C0230">
      <w:pPr>
        <w:rPr>
          <w:rFonts w:asciiTheme="majorHAnsi" w:eastAsia="Cambria" w:hAnsiTheme="majorHAnsi" w:cs="Cambria"/>
          <w:iCs/>
          <w:sz w:val="24"/>
          <w:szCs w:val="24"/>
        </w:rPr>
      </w:pPr>
      <w:proofErr w:type="spellStart"/>
      <w:r w:rsidRPr="000214E1">
        <w:rPr>
          <w:rFonts w:asciiTheme="majorHAnsi" w:eastAsia="Cambria" w:hAnsiTheme="majorHAnsi" w:cs="Cambria"/>
          <w:iCs/>
          <w:sz w:val="24"/>
          <w:szCs w:val="24"/>
        </w:rPr>
        <w:t>CSInsurance</w:t>
      </w:r>
      <w:proofErr w:type="spellEnd"/>
      <w:r w:rsidRPr="000214E1">
        <w:rPr>
          <w:rFonts w:asciiTheme="majorHAnsi" w:eastAsia="Cambria" w:hAnsiTheme="majorHAnsi" w:cs="Cambria"/>
          <w:iCs/>
          <w:sz w:val="24"/>
          <w:szCs w:val="24"/>
        </w:rPr>
        <w:t xml:space="preserve"> Brokers Limited’s wider systems and controls are designed to prevent financial crime and part of its commitment to treating customers fairly (TCF), as the firm recognises that ultimately all customers pay for the consequences of illegal activities and are either directly or indirectly affected by the criminal activity from which the proceeds of crime, corruption or terrorist financing are generated.</w:t>
      </w:r>
    </w:p>
    <w:p w14:paraId="5C6F62BC" w14:textId="77777777" w:rsidR="007C0230" w:rsidRPr="000214E1" w:rsidRDefault="007C0230" w:rsidP="007C0230">
      <w:pPr>
        <w:rPr>
          <w:rFonts w:asciiTheme="majorHAnsi" w:eastAsia="Cambria" w:hAnsiTheme="majorHAnsi" w:cs="Cambria"/>
          <w:iCs/>
          <w:sz w:val="24"/>
          <w:szCs w:val="24"/>
        </w:rPr>
      </w:pPr>
    </w:p>
    <w:p w14:paraId="382BBFD5" w14:textId="77777777" w:rsidR="007C0230" w:rsidRDefault="007C0230" w:rsidP="007C0230">
      <w:pPr>
        <w:rPr>
          <w:rFonts w:asciiTheme="majorHAnsi" w:eastAsia="Cambria" w:hAnsiTheme="majorHAnsi" w:cs="Cambria"/>
          <w:b/>
          <w:bCs/>
          <w:i/>
          <w:color w:val="44546A" w:themeColor="text2"/>
          <w:sz w:val="24"/>
          <w:szCs w:val="24"/>
        </w:rPr>
      </w:pPr>
      <w:r w:rsidRPr="00ED6BBB">
        <w:rPr>
          <w:rFonts w:asciiTheme="majorHAnsi" w:eastAsia="Cambria" w:hAnsiTheme="majorHAnsi" w:cs="Cambria"/>
          <w:b/>
          <w:bCs/>
          <w:i/>
          <w:color w:val="44546A" w:themeColor="text2"/>
          <w:sz w:val="24"/>
          <w:szCs w:val="24"/>
        </w:rPr>
        <w:t>Background</w:t>
      </w:r>
    </w:p>
    <w:p w14:paraId="016B19B0" w14:textId="77777777" w:rsidR="007C0230" w:rsidRDefault="007C0230" w:rsidP="007C0230">
      <w:pPr>
        <w:rPr>
          <w:rFonts w:ascii="Arial" w:hAnsi="Arial" w:cs="Arial"/>
          <w:color w:val="44546A" w:themeColor="text2"/>
          <w:u w:val="single"/>
        </w:rPr>
      </w:pPr>
    </w:p>
    <w:p w14:paraId="04C5171C"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 xml:space="preserve">The UK Bribery Act </w:t>
      </w:r>
      <w:proofErr w:type="gramStart"/>
      <w:r w:rsidRPr="000214E1">
        <w:rPr>
          <w:rFonts w:asciiTheme="majorHAnsi" w:eastAsia="Cambria" w:hAnsiTheme="majorHAnsi" w:cs="Cambria"/>
          <w:iCs/>
          <w:sz w:val="24"/>
          <w:szCs w:val="24"/>
        </w:rPr>
        <w:t>2010  (</w:t>
      </w:r>
      <w:proofErr w:type="gramEnd"/>
      <w:r w:rsidRPr="000214E1">
        <w:rPr>
          <w:rFonts w:asciiTheme="majorHAnsi" w:eastAsia="Cambria" w:hAnsiTheme="majorHAnsi" w:cs="Cambria"/>
          <w:iCs/>
          <w:sz w:val="24"/>
          <w:szCs w:val="24"/>
        </w:rPr>
        <w:t xml:space="preserve">the “Act”) came into force on 1st July 2011 and applies to </w:t>
      </w:r>
      <w:proofErr w:type="spellStart"/>
      <w:r w:rsidRPr="000214E1">
        <w:rPr>
          <w:rFonts w:asciiTheme="majorHAnsi" w:eastAsia="Cambria" w:hAnsiTheme="majorHAnsi" w:cs="Cambria"/>
          <w:iCs/>
          <w:sz w:val="24"/>
          <w:szCs w:val="24"/>
        </w:rPr>
        <w:t>CSInsurance</w:t>
      </w:r>
      <w:proofErr w:type="spellEnd"/>
      <w:r w:rsidRPr="000214E1">
        <w:rPr>
          <w:rFonts w:asciiTheme="majorHAnsi" w:eastAsia="Cambria" w:hAnsiTheme="majorHAnsi" w:cs="Cambria"/>
          <w:iCs/>
          <w:sz w:val="24"/>
          <w:szCs w:val="24"/>
        </w:rPr>
        <w:t xml:space="preserve"> Brokers Limited  as well as its employees, third parties and business partners.  </w:t>
      </w:r>
    </w:p>
    <w:p w14:paraId="18143A0F"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 xml:space="preserve">In broad terms the Anti-Bribery Act, defines a bribe as giving someone a financial or other advantage to encourage that person to perform their functions or activities improperly or to reward that person for having already done so. Bribery is a financial crime it is not a physical violent offence that is committed. It is an unlawful crime typically for personal advantage. A bribe seeks to influence a decision-maker by giving a form of additional benefit to that decision maker rather than by what can legitimately be offered in the normal course of carrying on business. </w:t>
      </w:r>
    </w:p>
    <w:p w14:paraId="5B0408DA"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The Act goes on to define a bribe as a payment (or other advantage) given with the intention that a person will improperly perform a relevant function or activity, whether given directly to the person who performs the activity or to another person. What is important is that the intent of making such a payment is intended to produce the effect of improper performance. In short, this does not mean all gifts or corporate hospitality are illegal.  However, an overly excessive gift or extravagant corporate hospitality to someone a person or firm is attempting to win business from may be seen as improper and therefore deemed a bribe.</w:t>
      </w:r>
    </w:p>
    <w:p w14:paraId="44D484FE" w14:textId="77777777" w:rsidR="007C0230" w:rsidRPr="000214E1" w:rsidRDefault="007C0230" w:rsidP="007C0230">
      <w:pPr>
        <w:rPr>
          <w:rFonts w:asciiTheme="majorHAnsi" w:eastAsia="Cambria" w:hAnsiTheme="majorHAnsi" w:cs="Cambria"/>
          <w:iCs/>
          <w:sz w:val="24"/>
          <w:szCs w:val="24"/>
        </w:rPr>
      </w:pPr>
      <w:proofErr w:type="spellStart"/>
      <w:r w:rsidRPr="000214E1">
        <w:rPr>
          <w:rFonts w:asciiTheme="majorHAnsi" w:eastAsia="Cambria" w:hAnsiTheme="majorHAnsi" w:cs="Cambria"/>
          <w:iCs/>
          <w:sz w:val="24"/>
          <w:szCs w:val="24"/>
        </w:rPr>
        <w:t>CSInsurance</w:t>
      </w:r>
      <w:proofErr w:type="spellEnd"/>
      <w:r w:rsidRPr="000214E1">
        <w:rPr>
          <w:rFonts w:asciiTheme="majorHAnsi" w:eastAsia="Cambria" w:hAnsiTheme="majorHAnsi" w:cs="Cambria"/>
          <w:iCs/>
          <w:sz w:val="24"/>
          <w:szCs w:val="24"/>
        </w:rPr>
        <w:t xml:space="preserve"> Brokers Limited’s policy is to refuse the acceptance of any form of gift or payment which might be deemed improper, or it conflicts with the approach to combatting bribery.</w:t>
      </w:r>
    </w:p>
    <w:p w14:paraId="27FEE29C"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 xml:space="preserve">The Act requires all businesses to ensure that proportionate procedures are </w:t>
      </w:r>
      <w:proofErr w:type="gramStart"/>
      <w:r w:rsidRPr="000214E1">
        <w:rPr>
          <w:rFonts w:asciiTheme="majorHAnsi" w:eastAsia="Cambria" w:hAnsiTheme="majorHAnsi" w:cs="Cambria"/>
          <w:iCs/>
          <w:sz w:val="24"/>
          <w:szCs w:val="24"/>
        </w:rPr>
        <w:t>clear</w:t>
      </w:r>
      <w:proofErr w:type="gramEnd"/>
      <w:r w:rsidRPr="000214E1">
        <w:rPr>
          <w:rFonts w:asciiTheme="majorHAnsi" w:eastAsia="Cambria" w:hAnsiTheme="majorHAnsi" w:cs="Cambria"/>
          <w:iCs/>
          <w:sz w:val="24"/>
          <w:szCs w:val="24"/>
        </w:rPr>
        <w:t xml:space="preserve"> and an easy-to-read policy is in place to reduce the risk of bribery and prevent the firm from becoming involved in bribery. </w:t>
      </w:r>
    </w:p>
    <w:p w14:paraId="78484872" w14:textId="77777777" w:rsidR="007C0230" w:rsidRPr="000214E1" w:rsidRDefault="007C0230" w:rsidP="007C0230">
      <w:pPr>
        <w:rPr>
          <w:rFonts w:asciiTheme="majorHAnsi" w:eastAsia="Cambria" w:hAnsiTheme="majorHAnsi" w:cs="Cambria"/>
          <w:iCs/>
          <w:sz w:val="24"/>
          <w:szCs w:val="24"/>
        </w:rPr>
      </w:pPr>
    </w:p>
    <w:p w14:paraId="08102C16" w14:textId="77777777" w:rsidR="007C0230" w:rsidRPr="000214E1" w:rsidRDefault="007C0230" w:rsidP="007C0230">
      <w:pPr>
        <w:rPr>
          <w:rFonts w:asciiTheme="majorHAnsi" w:eastAsia="Cambria" w:hAnsiTheme="majorHAnsi" w:cs="Cambria"/>
          <w:iCs/>
          <w:sz w:val="24"/>
          <w:szCs w:val="24"/>
        </w:rPr>
      </w:pPr>
      <w:proofErr w:type="spellStart"/>
      <w:r w:rsidRPr="000214E1">
        <w:rPr>
          <w:rFonts w:asciiTheme="majorHAnsi" w:eastAsia="Cambria" w:hAnsiTheme="majorHAnsi" w:cs="Cambria"/>
          <w:iCs/>
          <w:sz w:val="24"/>
          <w:szCs w:val="24"/>
        </w:rPr>
        <w:t>CSInsurance</w:t>
      </w:r>
      <w:proofErr w:type="spellEnd"/>
      <w:r w:rsidRPr="000214E1">
        <w:rPr>
          <w:rFonts w:asciiTheme="majorHAnsi" w:eastAsia="Cambria" w:hAnsiTheme="majorHAnsi" w:cs="Cambria"/>
          <w:iCs/>
          <w:sz w:val="24"/>
          <w:szCs w:val="24"/>
        </w:rPr>
        <w:t xml:space="preserve"> Brokers </w:t>
      </w:r>
      <w:proofErr w:type="gramStart"/>
      <w:r w:rsidRPr="000214E1">
        <w:rPr>
          <w:rFonts w:asciiTheme="majorHAnsi" w:eastAsia="Cambria" w:hAnsiTheme="majorHAnsi" w:cs="Cambria"/>
          <w:iCs/>
          <w:sz w:val="24"/>
          <w:szCs w:val="24"/>
        </w:rPr>
        <w:t>Limited  has</w:t>
      </w:r>
      <w:proofErr w:type="gramEnd"/>
      <w:r w:rsidRPr="000214E1">
        <w:rPr>
          <w:rFonts w:asciiTheme="majorHAnsi" w:eastAsia="Cambria" w:hAnsiTheme="majorHAnsi" w:cs="Cambria"/>
          <w:iCs/>
          <w:sz w:val="24"/>
          <w:szCs w:val="24"/>
        </w:rPr>
        <w:t xml:space="preserve"> formally adopted the Anti-Bribery Policy, set out below and Craig Stansfield has appointed Adam Gent (Director of Operations) responsible for this policy.</w:t>
      </w:r>
    </w:p>
    <w:p w14:paraId="6F780668" w14:textId="77777777" w:rsidR="007C0230" w:rsidRPr="000214E1" w:rsidRDefault="007C0230" w:rsidP="007C0230">
      <w:pPr>
        <w:rPr>
          <w:rFonts w:asciiTheme="majorHAnsi" w:eastAsia="Cambria" w:hAnsiTheme="majorHAnsi" w:cs="Cambria"/>
          <w:iCs/>
          <w:sz w:val="24"/>
          <w:szCs w:val="24"/>
        </w:rPr>
      </w:pPr>
    </w:p>
    <w:p w14:paraId="6A9AA962"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The main offences under the Act are:</w:t>
      </w:r>
    </w:p>
    <w:p w14:paraId="4A60FA21" w14:textId="77777777" w:rsidR="007C0230" w:rsidRPr="000214E1" w:rsidRDefault="007C0230" w:rsidP="007C0230">
      <w:pPr>
        <w:rPr>
          <w:rFonts w:asciiTheme="majorHAnsi" w:eastAsia="Cambria" w:hAnsiTheme="majorHAnsi" w:cs="Cambria"/>
          <w:iCs/>
          <w:sz w:val="24"/>
          <w:szCs w:val="24"/>
        </w:rPr>
      </w:pPr>
    </w:p>
    <w:p w14:paraId="0568A28D"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1. Bribing another person.</w:t>
      </w:r>
    </w:p>
    <w:p w14:paraId="1A30B78B" w14:textId="77777777" w:rsidR="007C0230" w:rsidRPr="000214E1" w:rsidRDefault="007C0230" w:rsidP="007C0230">
      <w:pPr>
        <w:rPr>
          <w:rFonts w:asciiTheme="majorHAnsi" w:eastAsia="Cambria" w:hAnsiTheme="majorHAnsi" w:cs="Cambria"/>
          <w:iCs/>
          <w:sz w:val="24"/>
          <w:szCs w:val="24"/>
        </w:rPr>
      </w:pPr>
    </w:p>
    <w:p w14:paraId="59FE0B70"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2. Accepting a bribe from another person.</w:t>
      </w:r>
    </w:p>
    <w:p w14:paraId="0209AD85" w14:textId="77777777" w:rsidR="007C0230" w:rsidRPr="000214E1" w:rsidRDefault="007C0230" w:rsidP="007C0230">
      <w:pPr>
        <w:rPr>
          <w:rFonts w:asciiTheme="majorHAnsi" w:eastAsia="Cambria" w:hAnsiTheme="majorHAnsi" w:cs="Cambria"/>
          <w:iCs/>
          <w:sz w:val="24"/>
          <w:szCs w:val="24"/>
        </w:rPr>
      </w:pPr>
    </w:p>
    <w:p w14:paraId="48527506"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3. Bribery of a foreign official.</w:t>
      </w:r>
    </w:p>
    <w:p w14:paraId="1E603961" w14:textId="77777777" w:rsidR="007C0230" w:rsidRPr="000214E1" w:rsidRDefault="007C0230" w:rsidP="007C0230">
      <w:pPr>
        <w:rPr>
          <w:rFonts w:asciiTheme="majorHAnsi" w:eastAsia="Cambria" w:hAnsiTheme="majorHAnsi" w:cs="Cambria"/>
          <w:iCs/>
          <w:sz w:val="24"/>
          <w:szCs w:val="24"/>
        </w:rPr>
      </w:pPr>
    </w:p>
    <w:p w14:paraId="6C8612AE"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4. Failure of a commercial organisation to prevent bribery by an ‘associated person’ for its benefit.</w:t>
      </w:r>
    </w:p>
    <w:p w14:paraId="6E87923F" w14:textId="77777777" w:rsidR="007C0230" w:rsidRPr="000214E1" w:rsidRDefault="007C0230" w:rsidP="007C0230">
      <w:pPr>
        <w:rPr>
          <w:rFonts w:asciiTheme="majorHAnsi" w:eastAsia="Cambria" w:hAnsiTheme="majorHAnsi" w:cs="Cambria"/>
          <w:iCs/>
          <w:sz w:val="24"/>
          <w:szCs w:val="24"/>
        </w:rPr>
      </w:pPr>
    </w:p>
    <w:p w14:paraId="62027099"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 xml:space="preserve">The penalties for committing a crime under the Act are a maximum of 10 years' imprisonment, along with an unlimited fine, and the potential for the confiscation of property under the </w:t>
      </w:r>
      <w:hyperlink r:id="rId10" w:tooltip="Proceeds of Crime Act 2002" w:history="1">
        <w:r w:rsidRPr="000214E1">
          <w:rPr>
            <w:rFonts w:asciiTheme="majorHAnsi" w:eastAsia="Cambria" w:hAnsiTheme="majorHAnsi" w:cs="Cambria"/>
            <w:iCs/>
            <w:sz w:val="24"/>
            <w:szCs w:val="24"/>
          </w:rPr>
          <w:t>Proceeds of Crime Act 2002</w:t>
        </w:r>
      </w:hyperlink>
      <w:r w:rsidRPr="000214E1">
        <w:rPr>
          <w:rFonts w:asciiTheme="majorHAnsi" w:eastAsia="Cambria" w:hAnsiTheme="majorHAnsi" w:cs="Cambria"/>
          <w:iCs/>
          <w:sz w:val="24"/>
          <w:szCs w:val="24"/>
        </w:rPr>
        <w:t xml:space="preserve">, as well as the disqualification of directors under the </w:t>
      </w:r>
      <w:hyperlink r:id="rId11" w:tooltip="Company Directors Disqualification Act 1986" w:history="1">
        <w:r w:rsidRPr="000214E1">
          <w:rPr>
            <w:rFonts w:asciiTheme="majorHAnsi" w:eastAsia="Cambria" w:hAnsiTheme="majorHAnsi" w:cs="Cambria"/>
            <w:iCs/>
            <w:sz w:val="24"/>
            <w:szCs w:val="24"/>
          </w:rPr>
          <w:t>Firm Directors Disqualification Act 1986</w:t>
        </w:r>
      </w:hyperlink>
      <w:r w:rsidRPr="000214E1">
        <w:rPr>
          <w:rFonts w:asciiTheme="majorHAnsi" w:eastAsia="Cambria" w:hAnsiTheme="majorHAnsi" w:cs="Cambria"/>
          <w:iCs/>
          <w:sz w:val="24"/>
          <w:szCs w:val="24"/>
        </w:rPr>
        <w:t>.</w:t>
      </w:r>
    </w:p>
    <w:p w14:paraId="12A68536" w14:textId="77777777" w:rsidR="007C0230" w:rsidRPr="000214E1" w:rsidRDefault="007C0230" w:rsidP="007C0230">
      <w:pPr>
        <w:rPr>
          <w:rFonts w:asciiTheme="majorHAnsi" w:eastAsia="Cambria" w:hAnsiTheme="majorHAnsi" w:cs="Cambria"/>
          <w:iCs/>
          <w:sz w:val="24"/>
          <w:szCs w:val="24"/>
        </w:rPr>
      </w:pPr>
    </w:p>
    <w:p w14:paraId="1951241D" w14:textId="77777777" w:rsidR="007C0230" w:rsidRPr="00ED6BBB" w:rsidRDefault="007C0230" w:rsidP="007C0230">
      <w:pPr>
        <w:rPr>
          <w:rFonts w:asciiTheme="majorHAnsi" w:eastAsia="Cambria" w:hAnsiTheme="majorHAnsi" w:cs="Cambria"/>
          <w:i/>
          <w:color w:val="44546A" w:themeColor="text2"/>
          <w:sz w:val="24"/>
          <w:szCs w:val="24"/>
        </w:rPr>
      </w:pPr>
      <w:r w:rsidRPr="00ED6BBB">
        <w:rPr>
          <w:rFonts w:asciiTheme="majorHAnsi" w:eastAsia="Cambria" w:hAnsiTheme="majorHAnsi" w:cs="Cambria"/>
          <w:b/>
          <w:bCs/>
          <w:i/>
          <w:color w:val="44546A" w:themeColor="text2"/>
          <w:sz w:val="24"/>
          <w:szCs w:val="24"/>
        </w:rPr>
        <w:t>T</w:t>
      </w:r>
      <w:r w:rsidRPr="00ED6BBB">
        <w:rPr>
          <w:rFonts w:asciiTheme="majorHAnsi" w:eastAsia="Cambria" w:hAnsiTheme="majorHAnsi" w:cs="Cambria"/>
          <w:b/>
          <w:bCs/>
          <w:i/>
          <w:color w:val="44546A" w:themeColor="text2"/>
          <w:spacing w:val="1"/>
          <w:sz w:val="24"/>
          <w:szCs w:val="24"/>
        </w:rPr>
        <w:t>h</w:t>
      </w:r>
      <w:r w:rsidRPr="00ED6BBB">
        <w:rPr>
          <w:rFonts w:asciiTheme="majorHAnsi" w:eastAsia="Cambria" w:hAnsiTheme="majorHAnsi" w:cs="Cambria"/>
          <w:b/>
          <w:bCs/>
          <w:i/>
          <w:color w:val="44546A" w:themeColor="text2"/>
          <w:sz w:val="24"/>
          <w:szCs w:val="24"/>
        </w:rPr>
        <w:t>e</w:t>
      </w:r>
      <w:r w:rsidRPr="00ED6BBB">
        <w:rPr>
          <w:rFonts w:asciiTheme="majorHAnsi" w:eastAsia="Cambria" w:hAnsiTheme="majorHAnsi" w:cs="Cambria"/>
          <w:b/>
          <w:bCs/>
          <w:i/>
          <w:color w:val="44546A" w:themeColor="text2"/>
          <w:spacing w:val="-5"/>
          <w:sz w:val="24"/>
          <w:szCs w:val="24"/>
        </w:rPr>
        <w:t xml:space="preserve"> </w:t>
      </w:r>
      <w:r w:rsidRPr="00ED6BBB">
        <w:rPr>
          <w:rFonts w:asciiTheme="majorHAnsi" w:eastAsia="Cambria" w:hAnsiTheme="majorHAnsi" w:cs="Cambria"/>
          <w:b/>
          <w:bCs/>
          <w:i/>
          <w:color w:val="44546A" w:themeColor="text2"/>
          <w:sz w:val="24"/>
          <w:szCs w:val="24"/>
        </w:rPr>
        <w:t>Policy</w:t>
      </w:r>
    </w:p>
    <w:p w14:paraId="58E3288D"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The firm promotes a culture where bribery is unacceptable by all.   Any person involved or associated within the firm that is believed to be bribing another person, is bribed, or fails to prevent bribery will be dealt with seriously and immediately in line with our disciplinary policies and/or those sanctions as stated in the Bribery Act 2010.</w:t>
      </w:r>
    </w:p>
    <w:p w14:paraId="1D979605" w14:textId="77777777" w:rsidR="007C0230" w:rsidRPr="000214E1" w:rsidRDefault="007C0230" w:rsidP="007C0230">
      <w:pPr>
        <w:rPr>
          <w:rFonts w:asciiTheme="majorHAnsi" w:eastAsia="Cambria" w:hAnsiTheme="majorHAnsi" w:cs="Cambria"/>
          <w:iCs/>
          <w:sz w:val="24"/>
          <w:szCs w:val="24"/>
        </w:rPr>
      </w:pPr>
    </w:p>
    <w:p w14:paraId="5B630DC3"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The firm’s policy prohibits the offering, giving, solicitation or acceptance of any bribe, whether in cash or other form of inducement:</w:t>
      </w:r>
    </w:p>
    <w:p w14:paraId="0213EAC7" w14:textId="77777777" w:rsidR="007C0230" w:rsidRPr="000214E1" w:rsidRDefault="007C0230" w:rsidP="007C0230">
      <w:pPr>
        <w:rPr>
          <w:rFonts w:asciiTheme="majorHAnsi" w:eastAsia="Cambria" w:hAnsiTheme="majorHAnsi" w:cs="Cambria"/>
          <w:iCs/>
          <w:sz w:val="24"/>
          <w:szCs w:val="24"/>
        </w:rPr>
      </w:pPr>
    </w:p>
    <w:p w14:paraId="51228E36" w14:textId="77777777" w:rsidR="007C0230" w:rsidRPr="000214E1" w:rsidRDefault="007C0230" w:rsidP="007C0230">
      <w:pPr>
        <w:pStyle w:val="ListParagraph"/>
        <w:widowControl w:val="0"/>
        <w:numPr>
          <w:ilvl w:val="0"/>
          <w:numId w:val="3"/>
        </w:numPr>
        <w:rPr>
          <w:rFonts w:asciiTheme="majorHAnsi" w:eastAsia="Cambria" w:hAnsiTheme="majorHAnsi" w:cs="Cambria"/>
          <w:iCs/>
          <w:sz w:val="24"/>
          <w:szCs w:val="24"/>
        </w:rPr>
      </w:pPr>
      <w:r w:rsidRPr="000214E1">
        <w:rPr>
          <w:rFonts w:asciiTheme="majorHAnsi" w:eastAsia="Cambria" w:hAnsiTheme="majorHAnsi" w:cs="Cambria"/>
          <w:iCs/>
          <w:sz w:val="24"/>
          <w:szCs w:val="24"/>
        </w:rPr>
        <w:t>To or from any person or firm, wherever situation and whether they are a public official or body or private person or firm</w:t>
      </w:r>
    </w:p>
    <w:p w14:paraId="35B6971F" w14:textId="77777777" w:rsidR="007C0230" w:rsidRPr="000214E1" w:rsidRDefault="007C0230" w:rsidP="007C0230">
      <w:pPr>
        <w:pStyle w:val="ListParagraph"/>
        <w:widowControl w:val="0"/>
        <w:numPr>
          <w:ilvl w:val="0"/>
          <w:numId w:val="3"/>
        </w:numPr>
        <w:rPr>
          <w:rFonts w:asciiTheme="majorHAnsi" w:eastAsia="Cambria" w:hAnsiTheme="majorHAnsi" w:cs="Cambria"/>
          <w:iCs/>
          <w:sz w:val="24"/>
          <w:szCs w:val="24"/>
        </w:rPr>
      </w:pPr>
      <w:r w:rsidRPr="000214E1">
        <w:rPr>
          <w:rFonts w:asciiTheme="majorHAnsi" w:eastAsia="Cambria" w:hAnsiTheme="majorHAnsi" w:cs="Cambria"/>
          <w:iCs/>
          <w:sz w:val="24"/>
          <w:szCs w:val="24"/>
        </w:rPr>
        <w:t>By any individual partner, employee, agent or other person or body acting on the Firm’s behalf</w:t>
      </w:r>
    </w:p>
    <w:p w14:paraId="38D04126" w14:textId="77777777" w:rsidR="007C0230" w:rsidRPr="000214E1" w:rsidRDefault="007C0230" w:rsidP="007C0230">
      <w:pPr>
        <w:pStyle w:val="ListParagraph"/>
        <w:widowControl w:val="0"/>
        <w:numPr>
          <w:ilvl w:val="0"/>
          <w:numId w:val="3"/>
        </w:numPr>
        <w:rPr>
          <w:rFonts w:asciiTheme="majorHAnsi" w:eastAsia="Cambria" w:hAnsiTheme="majorHAnsi" w:cs="Cambria"/>
          <w:iCs/>
          <w:sz w:val="24"/>
          <w:szCs w:val="24"/>
        </w:rPr>
      </w:pPr>
      <w:proofErr w:type="gramStart"/>
      <w:r w:rsidRPr="000214E1">
        <w:rPr>
          <w:rFonts w:asciiTheme="majorHAnsi" w:eastAsia="Cambria" w:hAnsiTheme="majorHAnsi" w:cs="Cambria"/>
          <w:iCs/>
          <w:sz w:val="24"/>
          <w:szCs w:val="24"/>
        </w:rPr>
        <w:t>In order for</w:t>
      </w:r>
      <w:proofErr w:type="gramEnd"/>
      <w:r w:rsidRPr="000214E1">
        <w:rPr>
          <w:rFonts w:asciiTheme="majorHAnsi" w:eastAsia="Cambria" w:hAnsiTheme="majorHAnsi" w:cs="Cambria"/>
          <w:iCs/>
          <w:sz w:val="24"/>
          <w:szCs w:val="24"/>
        </w:rPr>
        <w:t xml:space="preserve"> the Firm, or any other body, to gain any commercial, contractual or regulatory advantage in a way that is unethical </w:t>
      </w:r>
    </w:p>
    <w:p w14:paraId="2860342F" w14:textId="77777777" w:rsidR="007C0230" w:rsidRPr="000214E1" w:rsidRDefault="007C0230" w:rsidP="007C0230">
      <w:pPr>
        <w:pStyle w:val="ListParagraph"/>
        <w:widowControl w:val="0"/>
        <w:numPr>
          <w:ilvl w:val="0"/>
          <w:numId w:val="3"/>
        </w:numPr>
        <w:rPr>
          <w:rFonts w:asciiTheme="majorHAnsi" w:eastAsia="Cambria" w:hAnsiTheme="majorHAnsi" w:cs="Cambria"/>
          <w:iCs/>
          <w:sz w:val="24"/>
          <w:szCs w:val="24"/>
        </w:rPr>
      </w:pPr>
      <w:proofErr w:type="gramStart"/>
      <w:r w:rsidRPr="000214E1">
        <w:rPr>
          <w:rFonts w:asciiTheme="majorHAnsi" w:eastAsia="Cambria" w:hAnsiTheme="majorHAnsi" w:cs="Cambria"/>
          <w:iCs/>
          <w:sz w:val="24"/>
          <w:szCs w:val="24"/>
        </w:rPr>
        <w:t>In order for</w:t>
      </w:r>
      <w:proofErr w:type="gramEnd"/>
      <w:r w:rsidRPr="000214E1">
        <w:rPr>
          <w:rFonts w:asciiTheme="majorHAnsi" w:eastAsia="Cambria" w:hAnsiTheme="majorHAnsi" w:cs="Cambria"/>
          <w:iCs/>
          <w:sz w:val="24"/>
          <w:szCs w:val="24"/>
        </w:rPr>
        <w:t xml:space="preserve"> any individual or anyone connected with the individual to gain any personal advantage, financially or otherwise</w:t>
      </w:r>
    </w:p>
    <w:p w14:paraId="0DBEBFB3" w14:textId="77777777" w:rsidR="007C0230" w:rsidRPr="00ED6BBB" w:rsidRDefault="007C0230" w:rsidP="007C0230">
      <w:pPr>
        <w:rPr>
          <w:rFonts w:asciiTheme="majorHAnsi" w:eastAsia="Cambria" w:hAnsiTheme="majorHAnsi" w:cs="Cambria"/>
          <w:color w:val="44546A" w:themeColor="text2"/>
          <w:sz w:val="24"/>
          <w:szCs w:val="24"/>
        </w:rPr>
      </w:pPr>
    </w:p>
    <w:p w14:paraId="69CCFA96" w14:textId="77777777" w:rsidR="007C0230" w:rsidRDefault="007C0230" w:rsidP="007C0230">
      <w:pPr>
        <w:rPr>
          <w:rFonts w:asciiTheme="majorHAnsi" w:eastAsia="Cambria" w:hAnsiTheme="majorHAnsi" w:cs="Cambria"/>
          <w:b/>
          <w:i/>
          <w:color w:val="44546A" w:themeColor="text2"/>
          <w:sz w:val="24"/>
          <w:szCs w:val="24"/>
        </w:rPr>
      </w:pPr>
      <w:r w:rsidRPr="00ED6BBB">
        <w:rPr>
          <w:rFonts w:asciiTheme="majorHAnsi" w:eastAsia="Cambria" w:hAnsiTheme="majorHAnsi" w:cs="Cambria"/>
          <w:b/>
          <w:i/>
          <w:color w:val="44546A" w:themeColor="text2"/>
          <w:sz w:val="24"/>
          <w:szCs w:val="24"/>
        </w:rPr>
        <w:t>Guidance</w:t>
      </w:r>
    </w:p>
    <w:p w14:paraId="77B62E0C" w14:textId="77777777" w:rsidR="007C0230" w:rsidRPr="00ED6BBB" w:rsidRDefault="007C0230" w:rsidP="007C0230">
      <w:pPr>
        <w:rPr>
          <w:rFonts w:asciiTheme="majorHAnsi" w:eastAsia="Cambria" w:hAnsiTheme="majorHAnsi" w:cs="Cambria"/>
          <w:b/>
          <w:i/>
          <w:color w:val="44546A" w:themeColor="text2"/>
          <w:sz w:val="24"/>
          <w:szCs w:val="24"/>
        </w:rPr>
      </w:pPr>
    </w:p>
    <w:p w14:paraId="23116F3B"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The firm recognises that market practice varies across areas in which it does business and what is normal and acceptable in one place may not be in another.</w:t>
      </w:r>
    </w:p>
    <w:p w14:paraId="6EE5016C" w14:textId="77777777" w:rsidR="007C0230" w:rsidRPr="000214E1" w:rsidRDefault="007C0230" w:rsidP="007C0230">
      <w:pPr>
        <w:rPr>
          <w:rFonts w:asciiTheme="majorHAnsi" w:eastAsia="Cambria" w:hAnsiTheme="majorHAnsi" w:cs="Cambria"/>
          <w:iCs/>
          <w:sz w:val="24"/>
          <w:szCs w:val="24"/>
        </w:rPr>
      </w:pPr>
    </w:p>
    <w:p w14:paraId="62748804"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 xml:space="preserve">Inevitably, decisions as to what is acceptable may not always be easy.  </w:t>
      </w:r>
    </w:p>
    <w:p w14:paraId="2B92DDFE" w14:textId="77777777" w:rsidR="007C0230" w:rsidRPr="000214E1" w:rsidRDefault="007C0230" w:rsidP="007C0230">
      <w:pPr>
        <w:rPr>
          <w:rFonts w:asciiTheme="majorHAnsi" w:eastAsia="Cambria" w:hAnsiTheme="majorHAnsi" w:cs="Cambria"/>
          <w:iCs/>
          <w:sz w:val="24"/>
          <w:szCs w:val="24"/>
        </w:rPr>
      </w:pPr>
    </w:p>
    <w:p w14:paraId="3C5B1943" w14:textId="77777777" w:rsidR="007C0230" w:rsidRPr="000214E1" w:rsidRDefault="007C0230" w:rsidP="007C0230">
      <w:pPr>
        <w:tabs>
          <w:tab w:val="left" w:pos="860"/>
        </w:tabs>
        <w:rPr>
          <w:rFonts w:asciiTheme="majorHAnsi" w:eastAsia="Cambria" w:hAnsiTheme="majorHAnsi" w:cs="Cambria"/>
          <w:iCs/>
          <w:sz w:val="24"/>
          <w:szCs w:val="24"/>
        </w:rPr>
      </w:pPr>
      <w:r w:rsidRPr="000214E1">
        <w:rPr>
          <w:rFonts w:asciiTheme="majorHAnsi" w:eastAsia="Cambria" w:hAnsiTheme="majorHAnsi" w:cs="Cambria"/>
          <w:iCs/>
          <w:sz w:val="24"/>
          <w:szCs w:val="24"/>
        </w:rPr>
        <w:t xml:space="preserve">If anyone is in doubt as to whether a potential act constitutes bribery, then the matter should be referred to Craig Stansfield who is responsible for the firm’s Anti Bribery Policy or in his absence, our external Compliance Consultants, to provide guidance before proceeding. </w:t>
      </w:r>
    </w:p>
    <w:p w14:paraId="0DE4FDD4" w14:textId="77777777" w:rsidR="007C0230" w:rsidRPr="00ED6BBB" w:rsidRDefault="007C0230" w:rsidP="007C0230">
      <w:pPr>
        <w:rPr>
          <w:rFonts w:asciiTheme="majorHAnsi" w:hAnsiTheme="majorHAnsi"/>
          <w:color w:val="44546A" w:themeColor="text2"/>
          <w:sz w:val="24"/>
          <w:szCs w:val="24"/>
        </w:rPr>
      </w:pPr>
    </w:p>
    <w:p w14:paraId="24EA635E" w14:textId="77777777" w:rsidR="007C0230" w:rsidRDefault="007C0230" w:rsidP="007C0230">
      <w:pPr>
        <w:tabs>
          <w:tab w:val="left" w:pos="860"/>
        </w:tabs>
        <w:rPr>
          <w:rFonts w:asciiTheme="majorHAnsi" w:eastAsia="Cambria" w:hAnsiTheme="majorHAnsi" w:cs="Cambria"/>
          <w:b/>
          <w:bCs/>
          <w:i/>
          <w:color w:val="44546A" w:themeColor="text2"/>
          <w:sz w:val="24"/>
          <w:szCs w:val="24"/>
        </w:rPr>
      </w:pPr>
      <w:r w:rsidRPr="00ED6BBB">
        <w:rPr>
          <w:rFonts w:asciiTheme="majorHAnsi" w:eastAsia="Cambria" w:hAnsiTheme="majorHAnsi" w:cs="Cambria"/>
          <w:b/>
          <w:bCs/>
          <w:i/>
          <w:color w:val="44546A" w:themeColor="text2"/>
          <w:sz w:val="24"/>
          <w:szCs w:val="24"/>
        </w:rPr>
        <w:t>Res</w:t>
      </w:r>
      <w:r w:rsidRPr="00ED6BBB">
        <w:rPr>
          <w:rFonts w:asciiTheme="majorHAnsi" w:eastAsia="Cambria" w:hAnsiTheme="majorHAnsi" w:cs="Cambria"/>
          <w:b/>
          <w:bCs/>
          <w:i/>
          <w:color w:val="44546A" w:themeColor="text2"/>
          <w:spacing w:val="1"/>
          <w:sz w:val="24"/>
          <w:szCs w:val="24"/>
        </w:rPr>
        <w:t>p</w:t>
      </w:r>
      <w:r w:rsidRPr="00ED6BBB">
        <w:rPr>
          <w:rFonts w:asciiTheme="majorHAnsi" w:eastAsia="Cambria" w:hAnsiTheme="majorHAnsi" w:cs="Cambria"/>
          <w:b/>
          <w:bCs/>
          <w:i/>
          <w:color w:val="44546A" w:themeColor="text2"/>
          <w:sz w:val="24"/>
          <w:szCs w:val="24"/>
        </w:rPr>
        <w:t>o</w:t>
      </w:r>
      <w:r w:rsidRPr="00ED6BBB">
        <w:rPr>
          <w:rFonts w:asciiTheme="majorHAnsi" w:eastAsia="Cambria" w:hAnsiTheme="majorHAnsi" w:cs="Cambria"/>
          <w:b/>
          <w:bCs/>
          <w:i/>
          <w:color w:val="44546A" w:themeColor="text2"/>
          <w:spacing w:val="-1"/>
          <w:sz w:val="24"/>
          <w:szCs w:val="24"/>
        </w:rPr>
        <w:t>n</w:t>
      </w:r>
      <w:r w:rsidRPr="00ED6BBB">
        <w:rPr>
          <w:rFonts w:asciiTheme="majorHAnsi" w:eastAsia="Cambria" w:hAnsiTheme="majorHAnsi" w:cs="Cambria"/>
          <w:b/>
          <w:bCs/>
          <w:i/>
          <w:color w:val="44546A" w:themeColor="text2"/>
          <w:spacing w:val="2"/>
          <w:sz w:val="24"/>
          <w:szCs w:val="24"/>
        </w:rPr>
        <w:t>s</w:t>
      </w:r>
      <w:r w:rsidRPr="00ED6BBB">
        <w:rPr>
          <w:rFonts w:asciiTheme="majorHAnsi" w:eastAsia="Cambria" w:hAnsiTheme="majorHAnsi" w:cs="Cambria"/>
          <w:b/>
          <w:bCs/>
          <w:i/>
          <w:color w:val="44546A" w:themeColor="text2"/>
          <w:sz w:val="24"/>
          <w:szCs w:val="24"/>
        </w:rPr>
        <w:t>ibili</w:t>
      </w:r>
      <w:r w:rsidRPr="00ED6BBB">
        <w:rPr>
          <w:rFonts w:asciiTheme="majorHAnsi" w:eastAsia="Cambria" w:hAnsiTheme="majorHAnsi" w:cs="Cambria"/>
          <w:b/>
          <w:bCs/>
          <w:i/>
          <w:color w:val="44546A" w:themeColor="text2"/>
          <w:spacing w:val="1"/>
          <w:sz w:val="24"/>
          <w:szCs w:val="24"/>
        </w:rPr>
        <w:t>t</w:t>
      </w:r>
      <w:r w:rsidRPr="00ED6BBB">
        <w:rPr>
          <w:rFonts w:asciiTheme="majorHAnsi" w:eastAsia="Cambria" w:hAnsiTheme="majorHAnsi" w:cs="Cambria"/>
          <w:b/>
          <w:bCs/>
          <w:i/>
          <w:color w:val="44546A" w:themeColor="text2"/>
          <w:sz w:val="24"/>
          <w:szCs w:val="24"/>
        </w:rPr>
        <w:t>y</w:t>
      </w:r>
    </w:p>
    <w:p w14:paraId="4EF2CD36" w14:textId="77777777" w:rsidR="007C0230" w:rsidRPr="00ED6BBB" w:rsidRDefault="007C0230" w:rsidP="007C0230">
      <w:pPr>
        <w:tabs>
          <w:tab w:val="left" w:pos="860"/>
        </w:tabs>
        <w:rPr>
          <w:rFonts w:asciiTheme="majorHAnsi" w:eastAsia="Cambria" w:hAnsiTheme="majorHAnsi" w:cs="Cambria"/>
          <w:i/>
          <w:color w:val="44546A" w:themeColor="text2"/>
          <w:sz w:val="24"/>
          <w:szCs w:val="24"/>
        </w:rPr>
      </w:pPr>
    </w:p>
    <w:p w14:paraId="53B77612"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Although a low-risk organisation, the prevention, detection and reporting of bribery is the responsibility of all employees and associated partners throughout the firm.  All staff are openly committed to establishing a zero-tolerance culture of preventing bribery.</w:t>
      </w:r>
    </w:p>
    <w:p w14:paraId="40396821" w14:textId="77777777" w:rsidR="007C0230" w:rsidRPr="000214E1" w:rsidRDefault="007C0230" w:rsidP="007C0230">
      <w:pPr>
        <w:rPr>
          <w:rFonts w:asciiTheme="majorHAnsi" w:eastAsia="Cambria" w:hAnsiTheme="majorHAnsi" w:cs="Cambria"/>
          <w:iCs/>
          <w:sz w:val="24"/>
          <w:szCs w:val="24"/>
        </w:rPr>
      </w:pPr>
    </w:p>
    <w:p w14:paraId="755CA0C9" w14:textId="77777777" w:rsidR="007C0230" w:rsidRPr="000214E1" w:rsidRDefault="007C0230" w:rsidP="007C0230">
      <w:pPr>
        <w:pStyle w:val="NormalWeb"/>
        <w:spacing w:before="0" w:beforeAutospacing="0" w:after="0" w:afterAutospacing="0"/>
        <w:rPr>
          <w:rFonts w:asciiTheme="majorHAnsi" w:eastAsia="Cambria" w:hAnsiTheme="majorHAnsi" w:cs="Cambria"/>
          <w:iCs/>
          <w:sz w:val="24"/>
          <w:szCs w:val="24"/>
          <w:lang w:val="en-US"/>
        </w:rPr>
      </w:pPr>
      <w:r w:rsidRPr="000214E1">
        <w:rPr>
          <w:rFonts w:asciiTheme="majorHAnsi" w:eastAsia="Cambria" w:hAnsiTheme="majorHAnsi" w:cs="Cambria"/>
          <w:iCs/>
          <w:sz w:val="24"/>
          <w:szCs w:val="24"/>
          <w:lang w:val="en-US"/>
        </w:rPr>
        <w:t>Bribes are not just monetary offerings; they can be an ‘advantage’ and include gifts and hospitality. Importantly though, they must be ‘improper’ so monetary benefit, gifts or hospitality or other advantages</w:t>
      </w:r>
      <w:r w:rsidRPr="00ED6BBB">
        <w:rPr>
          <w:rFonts w:asciiTheme="majorHAnsi" w:hAnsiTheme="majorHAnsi"/>
          <w:color w:val="44546A" w:themeColor="text2"/>
          <w:sz w:val="24"/>
          <w:szCs w:val="24"/>
        </w:rPr>
        <w:t xml:space="preserve"> </w:t>
      </w:r>
      <w:r w:rsidRPr="000214E1">
        <w:rPr>
          <w:rFonts w:asciiTheme="majorHAnsi" w:eastAsia="Cambria" w:hAnsiTheme="majorHAnsi" w:cs="Cambria"/>
          <w:iCs/>
          <w:sz w:val="24"/>
          <w:szCs w:val="24"/>
          <w:lang w:val="en-US"/>
        </w:rPr>
        <w:t>properly given are not considered to be bribes. Improper means illegal or in breach of an expectation of trust, good faith, or impartiality.</w:t>
      </w:r>
    </w:p>
    <w:p w14:paraId="7D914750" w14:textId="55897A45" w:rsidR="007C0230" w:rsidRDefault="007C0230">
      <w:pPr>
        <w:rPr>
          <w:rFonts w:asciiTheme="majorHAnsi" w:eastAsia="Cambria" w:hAnsiTheme="majorHAnsi" w:cs="Cambria"/>
          <w:iCs/>
          <w:sz w:val="24"/>
          <w:szCs w:val="24"/>
        </w:rPr>
      </w:pPr>
      <w:r>
        <w:rPr>
          <w:rFonts w:asciiTheme="majorHAnsi" w:eastAsia="Cambria" w:hAnsiTheme="majorHAnsi" w:cs="Cambria"/>
          <w:iCs/>
          <w:sz w:val="24"/>
          <w:szCs w:val="24"/>
        </w:rPr>
        <w:br w:type="page"/>
      </w:r>
    </w:p>
    <w:p w14:paraId="4969B17D" w14:textId="77777777" w:rsidR="007C0230" w:rsidRDefault="007C0230" w:rsidP="007C0230">
      <w:pPr>
        <w:rPr>
          <w:rFonts w:asciiTheme="majorHAnsi" w:hAnsiTheme="majorHAnsi"/>
          <w:b/>
          <w:i/>
          <w:color w:val="44546A" w:themeColor="text2"/>
          <w:sz w:val="24"/>
          <w:szCs w:val="24"/>
        </w:rPr>
      </w:pPr>
      <w:r>
        <w:rPr>
          <w:rFonts w:asciiTheme="majorHAnsi" w:hAnsiTheme="majorHAnsi"/>
          <w:b/>
          <w:i/>
          <w:color w:val="44546A" w:themeColor="text2"/>
          <w:sz w:val="24"/>
          <w:szCs w:val="24"/>
        </w:rPr>
        <w:lastRenderedPageBreak/>
        <w:t>Firm</w:t>
      </w:r>
      <w:r w:rsidRPr="00ED6BBB">
        <w:rPr>
          <w:rFonts w:asciiTheme="majorHAnsi" w:hAnsiTheme="majorHAnsi"/>
          <w:b/>
          <w:i/>
          <w:color w:val="44546A" w:themeColor="text2"/>
          <w:sz w:val="24"/>
          <w:szCs w:val="24"/>
        </w:rPr>
        <w:t xml:space="preserve"> Procedures</w:t>
      </w:r>
    </w:p>
    <w:p w14:paraId="76CAD1C3" w14:textId="77777777" w:rsidR="007C0230" w:rsidRPr="00ED6BBB" w:rsidRDefault="007C0230" w:rsidP="007C0230">
      <w:pPr>
        <w:rPr>
          <w:rFonts w:asciiTheme="majorHAnsi" w:hAnsiTheme="majorHAnsi"/>
          <w:b/>
          <w:i/>
          <w:color w:val="44546A" w:themeColor="text2"/>
          <w:sz w:val="24"/>
          <w:szCs w:val="24"/>
        </w:rPr>
      </w:pPr>
    </w:p>
    <w:p w14:paraId="5DDE1F5F" w14:textId="77777777" w:rsidR="007C0230" w:rsidRPr="000214E1" w:rsidRDefault="007C0230" w:rsidP="007C0230">
      <w:pPr>
        <w:ind w:right="740"/>
        <w:rPr>
          <w:rFonts w:asciiTheme="majorHAnsi" w:eastAsia="Cambria" w:hAnsiTheme="majorHAnsi" w:cs="Cambria"/>
          <w:iCs/>
          <w:sz w:val="24"/>
          <w:szCs w:val="24"/>
        </w:rPr>
      </w:pPr>
      <w:r w:rsidRPr="000214E1">
        <w:rPr>
          <w:rFonts w:asciiTheme="majorHAnsi" w:eastAsia="Cambria" w:hAnsiTheme="majorHAnsi" w:cs="Cambria"/>
          <w:iCs/>
          <w:sz w:val="24"/>
          <w:szCs w:val="24"/>
        </w:rPr>
        <w:t>The firm’s code of conduct and procedures to reduce the risk of bribery are, but not limited to, the following:</w:t>
      </w:r>
    </w:p>
    <w:p w14:paraId="2D667154" w14:textId="77777777" w:rsidR="007C0230" w:rsidRPr="000214E1" w:rsidRDefault="007C0230" w:rsidP="007C0230">
      <w:pPr>
        <w:rPr>
          <w:rFonts w:asciiTheme="majorHAnsi" w:eastAsia="Cambria" w:hAnsiTheme="majorHAnsi" w:cs="Cambria"/>
          <w:iCs/>
          <w:sz w:val="24"/>
          <w:szCs w:val="24"/>
        </w:rPr>
      </w:pPr>
    </w:p>
    <w:p w14:paraId="4E1679FB"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 xml:space="preserve">Expenses, </w:t>
      </w:r>
      <w:proofErr w:type="gramStart"/>
      <w:r w:rsidRPr="000214E1">
        <w:rPr>
          <w:rFonts w:asciiTheme="majorHAnsi" w:eastAsia="Cambria" w:hAnsiTheme="majorHAnsi" w:cs="Cambria"/>
          <w:iCs/>
          <w:sz w:val="24"/>
          <w:szCs w:val="24"/>
        </w:rPr>
        <w:t>gifts</w:t>
      </w:r>
      <w:proofErr w:type="gramEnd"/>
      <w:r w:rsidRPr="000214E1">
        <w:rPr>
          <w:rFonts w:asciiTheme="majorHAnsi" w:eastAsia="Cambria" w:hAnsiTheme="majorHAnsi" w:cs="Cambria"/>
          <w:iCs/>
          <w:sz w:val="24"/>
          <w:szCs w:val="24"/>
        </w:rPr>
        <w:t xml:space="preserve"> and corporate hospitality:  For the avoidance of any doubt, all expenses associated with any corporate hospitality or gifts (including meals, drinks and entertainment etc.) incurred to or from business partners, as well as gifts provided must be notified to Craig Stansfield, and this will include the cost and nature of such items.  Similarly corporate hospitality provided to any employee or associate of the firm must also be notified to Craig Stansfield via email (using the appropriate return form) within 30 days.    Please remember that the firm may conduct routine audit expenses at any time.</w:t>
      </w:r>
    </w:p>
    <w:p w14:paraId="4F52838D" w14:textId="77777777" w:rsidR="007C0230" w:rsidRPr="000214E1" w:rsidRDefault="007C0230" w:rsidP="007C0230">
      <w:pPr>
        <w:rPr>
          <w:rFonts w:asciiTheme="majorHAnsi" w:eastAsia="Cambria" w:hAnsiTheme="majorHAnsi" w:cs="Cambria"/>
          <w:iCs/>
          <w:sz w:val="24"/>
          <w:szCs w:val="24"/>
        </w:rPr>
      </w:pPr>
    </w:p>
    <w:p w14:paraId="2B8D8B3F" w14:textId="77777777" w:rsidR="007C0230" w:rsidRDefault="007C0230" w:rsidP="007C0230">
      <w:pPr>
        <w:rPr>
          <w:rFonts w:asciiTheme="majorHAnsi" w:eastAsia="Cambria" w:hAnsiTheme="majorHAnsi" w:cs="Cambria"/>
          <w:b/>
          <w:i/>
          <w:color w:val="44546A" w:themeColor="text2"/>
          <w:sz w:val="24"/>
          <w:szCs w:val="24"/>
        </w:rPr>
      </w:pPr>
      <w:r w:rsidRPr="00ED6BBB">
        <w:rPr>
          <w:rFonts w:asciiTheme="majorHAnsi" w:eastAsia="Cambria" w:hAnsiTheme="majorHAnsi" w:cs="Cambria"/>
          <w:b/>
          <w:i/>
          <w:color w:val="44546A" w:themeColor="text2"/>
          <w:sz w:val="24"/>
          <w:szCs w:val="24"/>
        </w:rPr>
        <w:t>Examples of Bribery</w:t>
      </w:r>
    </w:p>
    <w:p w14:paraId="7023AD40" w14:textId="77777777" w:rsidR="007C0230" w:rsidRPr="00ED6BBB" w:rsidRDefault="007C0230" w:rsidP="007C0230">
      <w:pPr>
        <w:rPr>
          <w:rFonts w:asciiTheme="majorHAnsi" w:eastAsia="Cambria" w:hAnsiTheme="majorHAnsi" w:cs="Cambria"/>
          <w:b/>
          <w:i/>
          <w:color w:val="44546A" w:themeColor="text2"/>
          <w:sz w:val="24"/>
          <w:szCs w:val="24"/>
        </w:rPr>
      </w:pPr>
    </w:p>
    <w:p w14:paraId="23BA6763" w14:textId="77777777" w:rsidR="007C0230" w:rsidRPr="000214E1" w:rsidRDefault="007C0230" w:rsidP="007C0230">
      <w:pPr>
        <w:rPr>
          <w:rFonts w:asciiTheme="majorHAnsi" w:eastAsia="Cambria" w:hAnsiTheme="majorHAnsi" w:cs="Cambria"/>
          <w:iCs/>
          <w:sz w:val="24"/>
          <w:szCs w:val="24"/>
        </w:rPr>
      </w:pPr>
      <w:r w:rsidRPr="000214E1">
        <w:rPr>
          <w:rFonts w:asciiTheme="majorHAnsi" w:eastAsia="Cambria" w:hAnsiTheme="majorHAnsi" w:cs="Cambria"/>
          <w:iCs/>
          <w:sz w:val="24"/>
          <w:szCs w:val="24"/>
        </w:rPr>
        <w:t>1.</w:t>
      </w:r>
      <w:r w:rsidRPr="00ED6BBB">
        <w:rPr>
          <w:rFonts w:asciiTheme="majorHAnsi" w:eastAsia="Cambria" w:hAnsiTheme="majorHAnsi" w:cs="Cambria"/>
          <w:color w:val="44546A" w:themeColor="text2"/>
          <w:sz w:val="24"/>
          <w:szCs w:val="24"/>
        </w:rPr>
        <w:t xml:space="preserve">  </w:t>
      </w:r>
      <w:r w:rsidRPr="000214E1">
        <w:rPr>
          <w:rFonts w:asciiTheme="majorHAnsi" w:eastAsia="Cambria" w:hAnsiTheme="majorHAnsi" w:cs="Cambria"/>
          <w:iCs/>
          <w:sz w:val="24"/>
          <w:szCs w:val="24"/>
        </w:rPr>
        <w:t>An insurer provides members of staff with a vehicle track day in return for staff recommending / promoting their insurance products.</w:t>
      </w:r>
    </w:p>
    <w:p w14:paraId="411D139C" w14:textId="77777777" w:rsidR="007C0230" w:rsidRPr="000214E1" w:rsidRDefault="007C0230" w:rsidP="007C0230">
      <w:pPr>
        <w:pStyle w:val="NormalWeb"/>
        <w:rPr>
          <w:rFonts w:asciiTheme="majorHAnsi" w:eastAsia="Cambria" w:hAnsiTheme="majorHAnsi" w:cs="Cambria"/>
          <w:iCs/>
          <w:sz w:val="24"/>
          <w:szCs w:val="24"/>
          <w:lang w:val="en-US"/>
        </w:rPr>
      </w:pPr>
      <w:r w:rsidRPr="000214E1">
        <w:rPr>
          <w:rFonts w:asciiTheme="majorHAnsi" w:eastAsia="Cambria" w:hAnsiTheme="majorHAnsi" w:cs="Cambria"/>
          <w:iCs/>
          <w:sz w:val="24"/>
          <w:szCs w:val="24"/>
          <w:lang w:val="en-US"/>
        </w:rPr>
        <w:t>However, if business has genuinely been placed on grounds of suitability and the vehicle track day is a proportionate ‘thank you’ then this may not be seen as a bribe, but extreme care is required.</w:t>
      </w:r>
    </w:p>
    <w:p w14:paraId="13862EED" w14:textId="77777777" w:rsidR="007C0230" w:rsidRPr="000214E1" w:rsidRDefault="007C0230" w:rsidP="007C0230">
      <w:pPr>
        <w:pStyle w:val="NormalWeb"/>
        <w:rPr>
          <w:rFonts w:asciiTheme="majorHAnsi" w:eastAsia="Cambria" w:hAnsiTheme="majorHAnsi" w:cs="Cambria"/>
          <w:iCs/>
          <w:sz w:val="24"/>
          <w:szCs w:val="24"/>
          <w:lang w:val="en-US"/>
        </w:rPr>
      </w:pPr>
      <w:r w:rsidRPr="000214E1">
        <w:rPr>
          <w:rFonts w:asciiTheme="majorHAnsi" w:eastAsia="Cambria" w:hAnsiTheme="majorHAnsi" w:cs="Cambria"/>
          <w:iCs/>
          <w:sz w:val="24"/>
          <w:szCs w:val="24"/>
          <w:lang w:val="en-US"/>
        </w:rPr>
        <w:t>The legal test is what a reasonable person in the UK would accept as proper.</w:t>
      </w:r>
    </w:p>
    <w:p w14:paraId="1DC2F91D" w14:textId="77777777" w:rsidR="007C0230" w:rsidRPr="000214E1" w:rsidRDefault="007C0230" w:rsidP="007C0230">
      <w:pPr>
        <w:ind w:right="638"/>
        <w:rPr>
          <w:rFonts w:asciiTheme="majorHAnsi" w:eastAsia="Cambria" w:hAnsiTheme="majorHAnsi" w:cs="Cambria"/>
          <w:iCs/>
          <w:sz w:val="24"/>
          <w:szCs w:val="24"/>
        </w:rPr>
      </w:pPr>
      <w:r w:rsidRPr="000214E1">
        <w:rPr>
          <w:rFonts w:asciiTheme="majorHAnsi" w:eastAsia="Cambria" w:hAnsiTheme="majorHAnsi" w:cs="Cambria"/>
          <w:iCs/>
          <w:sz w:val="24"/>
          <w:szCs w:val="24"/>
        </w:rPr>
        <w:t xml:space="preserve">Non-political charitable donations made by the firm which contain a connection to the provision of services offered by the firm must be reported to Craig Stansfield, or in his absence, our external Compliance Consultants. </w:t>
      </w:r>
    </w:p>
    <w:p w14:paraId="5BDB9E28" w14:textId="77777777" w:rsidR="007C0230" w:rsidRPr="000214E1" w:rsidRDefault="007C0230" w:rsidP="007C0230">
      <w:pPr>
        <w:ind w:right="638"/>
        <w:rPr>
          <w:rFonts w:asciiTheme="majorHAnsi" w:eastAsia="Cambria" w:hAnsiTheme="majorHAnsi" w:cs="Cambria"/>
          <w:iCs/>
          <w:sz w:val="24"/>
          <w:szCs w:val="24"/>
        </w:rPr>
      </w:pPr>
    </w:p>
    <w:p w14:paraId="134F4F75" w14:textId="77777777" w:rsidR="007C0230" w:rsidRPr="000214E1" w:rsidRDefault="007C0230" w:rsidP="007C0230">
      <w:pPr>
        <w:ind w:right="638"/>
        <w:rPr>
          <w:rFonts w:asciiTheme="majorHAnsi" w:eastAsia="Cambria" w:hAnsiTheme="majorHAnsi" w:cs="Cambria"/>
          <w:iCs/>
          <w:sz w:val="24"/>
          <w:szCs w:val="24"/>
        </w:rPr>
      </w:pPr>
      <w:r w:rsidRPr="000214E1">
        <w:rPr>
          <w:rFonts w:asciiTheme="majorHAnsi" w:eastAsia="Cambria" w:hAnsiTheme="majorHAnsi" w:cs="Cambria"/>
          <w:iCs/>
          <w:sz w:val="24"/>
          <w:szCs w:val="24"/>
        </w:rPr>
        <w:t xml:space="preserve">2.  A customer of the firm has or is closely linked to a charity, to which </w:t>
      </w:r>
      <w:proofErr w:type="gramStart"/>
      <w:r w:rsidRPr="000214E1">
        <w:rPr>
          <w:rFonts w:asciiTheme="majorHAnsi" w:eastAsia="Cambria" w:hAnsiTheme="majorHAnsi" w:cs="Cambria"/>
          <w:iCs/>
          <w:sz w:val="24"/>
          <w:szCs w:val="24"/>
        </w:rPr>
        <w:t>The</w:t>
      </w:r>
      <w:proofErr w:type="gramEnd"/>
      <w:r w:rsidRPr="000214E1">
        <w:rPr>
          <w:rFonts w:asciiTheme="majorHAnsi" w:eastAsia="Cambria" w:hAnsiTheme="majorHAnsi" w:cs="Cambria"/>
          <w:iCs/>
          <w:sz w:val="24"/>
          <w:szCs w:val="24"/>
        </w:rPr>
        <w:t xml:space="preserve"> firm subsequently make a sizeable charitable donation.</w:t>
      </w:r>
    </w:p>
    <w:p w14:paraId="64A7F6B2" w14:textId="77777777" w:rsidR="007C0230" w:rsidRPr="000214E1" w:rsidRDefault="007C0230" w:rsidP="007C0230">
      <w:pPr>
        <w:ind w:right="638"/>
        <w:rPr>
          <w:rFonts w:asciiTheme="majorHAnsi" w:eastAsia="Cambria" w:hAnsiTheme="majorHAnsi" w:cs="Cambria"/>
          <w:iCs/>
          <w:sz w:val="24"/>
          <w:szCs w:val="24"/>
        </w:rPr>
      </w:pPr>
    </w:p>
    <w:p w14:paraId="1AAFF78A" w14:textId="77777777" w:rsidR="007C0230" w:rsidRPr="000214E1" w:rsidRDefault="007C0230" w:rsidP="007C0230">
      <w:pPr>
        <w:ind w:right="638"/>
        <w:rPr>
          <w:rFonts w:asciiTheme="majorHAnsi" w:eastAsia="Cambria" w:hAnsiTheme="majorHAnsi" w:cs="Cambria"/>
          <w:iCs/>
          <w:sz w:val="24"/>
          <w:szCs w:val="24"/>
        </w:rPr>
      </w:pPr>
      <w:r w:rsidRPr="000214E1">
        <w:rPr>
          <w:rFonts w:asciiTheme="majorHAnsi" w:eastAsia="Cambria" w:hAnsiTheme="majorHAnsi" w:cs="Cambria"/>
          <w:iCs/>
          <w:sz w:val="24"/>
          <w:szCs w:val="24"/>
        </w:rPr>
        <w:t>Facilitation Payments.  Facilitation payments i.e., small bribes paid to facilitate route action by Government officials are not permitted.</w:t>
      </w:r>
    </w:p>
    <w:p w14:paraId="6BB819AF" w14:textId="77777777" w:rsidR="007C0230" w:rsidRPr="000214E1" w:rsidRDefault="007C0230" w:rsidP="007C0230">
      <w:pPr>
        <w:ind w:right="639"/>
        <w:rPr>
          <w:rFonts w:asciiTheme="majorHAnsi" w:eastAsia="Cambria" w:hAnsiTheme="majorHAnsi" w:cs="Cambria"/>
          <w:iCs/>
          <w:sz w:val="24"/>
          <w:szCs w:val="24"/>
        </w:rPr>
      </w:pPr>
    </w:p>
    <w:p w14:paraId="10BE4364" w14:textId="77777777" w:rsidR="007C0230" w:rsidRPr="000214E1" w:rsidRDefault="007C0230" w:rsidP="007C0230">
      <w:pPr>
        <w:ind w:right="639"/>
        <w:rPr>
          <w:rFonts w:asciiTheme="majorHAnsi" w:eastAsia="Cambria" w:hAnsiTheme="majorHAnsi" w:cs="Cambria"/>
          <w:iCs/>
          <w:sz w:val="24"/>
          <w:szCs w:val="24"/>
        </w:rPr>
      </w:pPr>
      <w:r w:rsidRPr="000214E1">
        <w:rPr>
          <w:rFonts w:asciiTheme="majorHAnsi" w:eastAsia="Cambria" w:hAnsiTheme="majorHAnsi" w:cs="Cambria"/>
          <w:iCs/>
          <w:sz w:val="24"/>
          <w:szCs w:val="24"/>
        </w:rPr>
        <w:t>Political sponsorships or political charitable donations are not permitted to be made or received.</w:t>
      </w:r>
    </w:p>
    <w:p w14:paraId="6E2C0DB2" w14:textId="77777777" w:rsidR="007C0230" w:rsidRPr="000214E1" w:rsidRDefault="007C0230" w:rsidP="007C0230">
      <w:pPr>
        <w:rPr>
          <w:rFonts w:asciiTheme="majorHAnsi" w:eastAsia="Cambria" w:hAnsiTheme="majorHAnsi" w:cs="Cambria"/>
          <w:iCs/>
          <w:sz w:val="24"/>
          <w:szCs w:val="24"/>
        </w:rPr>
      </w:pPr>
    </w:p>
    <w:p w14:paraId="2B16529D" w14:textId="77777777" w:rsidR="007C0230" w:rsidRPr="000214E1" w:rsidRDefault="007C0230" w:rsidP="007C0230">
      <w:pPr>
        <w:ind w:right="635"/>
        <w:rPr>
          <w:rFonts w:asciiTheme="majorHAnsi" w:eastAsia="Cambria" w:hAnsiTheme="majorHAnsi" w:cs="Cambria"/>
          <w:iCs/>
          <w:sz w:val="24"/>
          <w:szCs w:val="24"/>
        </w:rPr>
      </w:pPr>
      <w:r w:rsidRPr="000214E1">
        <w:rPr>
          <w:rFonts w:asciiTheme="majorHAnsi" w:eastAsia="Cambria" w:hAnsiTheme="majorHAnsi" w:cs="Cambria"/>
          <w:iCs/>
          <w:sz w:val="24"/>
          <w:szCs w:val="24"/>
        </w:rPr>
        <w:t>Recruitment, training, referencing and disciplinary procedures.  The firm’s Anti Bribery Policy will form part of the staff terms and conditions.    Any misconduct within this policy will be dealt with seriously and immediately in line with our disciplinary policies.    Training in Anti-Bribery issues will be part of our induction processes for any new members of staff.</w:t>
      </w:r>
    </w:p>
    <w:p w14:paraId="126C08B6" w14:textId="77777777" w:rsidR="007C0230" w:rsidRPr="000214E1" w:rsidRDefault="007C0230" w:rsidP="007C0230">
      <w:pPr>
        <w:ind w:right="637"/>
        <w:rPr>
          <w:rFonts w:asciiTheme="majorHAnsi" w:eastAsia="Cambria" w:hAnsiTheme="majorHAnsi" w:cs="Cambria"/>
          <w:iCs/>
          <w:sz w:val="24"/>
          <w:szCs w:val="24"/>
        </w:rPr>
      </w:pPr>
    </w:p>
    <w:p w14:paraId="5596E005" w14:textId="77777777" w:rsidR="007C0230" w:rsidRPr="000214E1" w:rsidRDefault="007C0230" w:rsidP="007C0230">
      <w:pPr>
        <w:ind w:right="637"/>
        <w:rPr>
          <w:rFonts w:asciiTheme="majorHAnsi" w:eastAsia="Cambria" w:hAnsiTheme="majorHAnsi" w:cs="Cambria"/>
          <w:iCs/>
          <w:sz w:val="24"/>
          <w:szCs w:val="24"/>
        </w:rPr>
      </w:pPr>
      <w:r w:rsidRPr="000214E1">
        <w:rPr>
          <w:rFonts w:asciiTheme="majorHAnsi" w:eastAsia="Cambria" w:hAnsiTheme="majorHAnsi" w:cs="Cambria"/>
          <w:iCs/>
          <w:sz w:val="24"/>
          <w:szCs w:val="24"/>
        </w:rPr>
        <w:t>Risk assessment and due diligence on business partners and potential business partners for the firm that are believed unlikely to comply with the standards expressed in this document will not be selected.  Any new contracts with partners will make it clear that any form of bribery is unacceptable to the firm.</w:t>
      </w:r>
    </w:p>
    <w:p w14:paraId="181CF89C" w14:textId="77777777" w:rsidR="007C0230" w:rsidRPr="000214E1" w:rsidRDefault="007C0230" w:rsidP="007C0230">
      <w:pPr>
        <w:ind w:right="638"/>
        <w:rPr>
          <w:rFonts w:asciiTheme="majorHAnsi" w:eastAsia="Cambria" w:hAnsiTheme="majorHAnsi" w:cs="Cambria"/>
          <w:iCs/>
          <w:sz w:val="24"/>
          <w:szCs w:val="24"/>
        </w:rPr>
      </w:pPr>
    </w:p>
    <w:p w14:paraId="2A7A3584" w14:textId="77777777" w:rsidR="007C0230" w:rsidRPr="000214E1" w:rsidRDefault="007C0230" w:rsidP="007C0230">
      <w:pPr>
        <w:ind w:right="638"/>
        <w:rPr>
          <w:rFonts w:asciiTheme="majorHAnsi" w:eastAsia="Cambria" w:hAnsiTheme="majorHAnsi" w:cs="Cambria"/>
          <w:iCs/>
          <w:sz w:val="24"/>
          <w:szCs w:val="24"/>
        </w:rPr>
      </w:pPr>
      <w:r w:rsidRPr="000214E1">
        <w:rPr>
          <w:rFonts w:asciiTheme="majorHAnsi" w:eastAsia="Cambria" w:hAnsiTheme="majorHAnsi" w:cs="Cambria"/>
          <w:iCs/>
          <w:sz w:val="24"/>
          <w:szCs w:val="24"/>
        </w:rPr>
        <w:lastRenderedPageBreak/>
        <w:t xml:space="preserve">If any person suspects any act of bribery has been carried out, whether offering or receiving a bribe, then they must report this to Craig Stansfield who is responsible for the Firm’s Anti Bribery Policy or in his absence, our external Compliance Consultants.  Or if the allegation relates to Craig Stansfield, then the matter should be reported to </w:t>
      </w:r>
      <w:r>
        <w:rPr>
          <w:rFonts w:asciiTheme="majorHAnsi" w:eastAsia="Cambria" w:hAnsiTheme="majorHAnsi" w:cs="Cambria"/>
          <w:iCs/>
          <w:sz w:val="24"/>
          <w:szCs w:val="24"/>
        </w:rPr>
        <w:t>the firm’s</w:t>
      </w:r>
      <w:r w:rsidRPr="000214E1">
        <w:rPr>
          <w:rFonts w:asciiTheme="majorHAnsi" w:eastAsia="Cambria" w:hAnsiTheme="majorHAnsi" w:cs="Cambria"/>
          <w:iCs/>
          <w:sz w:val="24"/>
          <w:szCs w:val="24"/>
        </w:rPr>
        <w:t xml:space="preserve"> external Compliance Consultants.</w:t>
      </w:r>
    </w:p>
    <w:p w14:paraId="2D63CF50" w14:textId="77777777" w:rsidR="007C0230" w:rsidRDefault="007C0230" w:rsidP="007C0230">
      <w:pPr>
        <w:ind w:right="638"/>
        <w:rPr>
          <w:rFonts w:asciiTheme="majorHAnsi" w:eastAsia="Cambria" w:hAnsiTheme="majorHAnsi" w:cs="Cambria"/>
          <w:b/>
          <w:i/>
          <w:color w:val="44546A" w:themeColor="text2"/>
          <w:sz w:val="24"/>
          <w:szCs w:val="24"/>
          <w:highlight w:val="yellow"/>
        </w:rPr>
      </w:pPr>
    </w:p>
    <w:p w14:paraId="6914F90A" w14:textId="77777777" w:rsidR="007C0230" w:rsidRPr="00266A4F" w:rsidRDefault="007C0230" w:rsidP="007C0230">
      <w:pPr>
        <w:ind w:right="638"/>
        <w:rPr>
          <w:rFonts w:asciiTheme="majorHAnsi" w:hAnsiTheme="majorHAnsi"/>
          <w:b/>
          <w:i/>
          <w:color w:val="44546A" w:themeColor="text2"/>
          <w:sz w:val="24"/>
          <w:szCs w:val="24"/>
        </w:rPr>
      </w:pPr>
      <w:r w:rsidRPr="00266A4F">
        <w:rPr>
          <w:rFonts w:asciiTheme="majorHAnsi" w:hAnsiTheme="majorHAnsi"/>
          <w:b/>
          <w:i/>
          <w:color w:val="44546A" w:themeColor="text2"/>
          <w:sz w:val="24"/>
          <w:szCs w:val="24"/>
        </w:rPr>
        <w:t>Anti-Bribery and the Principles</w:t>
      </w:r>
    </w:p>
    <w:p w14:paraId="64A2F1B0" w14:textId="77777777" w:rsidR="007C0230" w:rsidRPr="00FF06BC" w:rsidRDefault="007C0230" w:rsidP="007C0230">
      <w:pPr>
        <w:ind w:right="638"/>
        <w:rPr>
          <w:rFonts w:asciiTheme="majorHAnsi" w:eastAsia="Cambria" w:hAnsiTheme="majorHAnsi" w:cs="Cambria"/>
          <w:b/>
          <w:i/>
          <w:color w:val="44546A" w:themeColor="text2"/>
          <w:sz w:val="24"/>
          <w:szCs w:val="24"/>
        </w:rPr>
      </w:pPr>
    </w:p>
    <w:p w14:paraId="5A1ECCD8" w14:textId="77777777" w:rsidR="007C0230" w:rsidRPr="000214E1" w:rsidRDefault="007C0230" w:rsidP="007C0230">
      <w:pPr>
        <w:ind w:right="638"/>
        <w:rPr>
          <w:rFonts w:asciiTheme="majorHAnsi" w:eastAsia="Cambria" w:hAnsiTheme="majorHAnsi" w:cs="Cambria"/>
          <w:iCs/>
          <w:sz w:val="24"/>
          <w:szCs w:val="24"/>
        </w:rPr>
      </w:pPr>
      <w:r w:rsidRPr="000214E1">
        <w:rPr>
          <w:rFonts w:asciiTheme="majorHAnsi" w:eastAsia="Cambria" w:hAnsiTheme="majorHAnsi" w:cs="Cambria"/>
          <w:iCs/>
          <w:sz w:val="24"/>
          <w:szCs w:val="24"/>
        </w:rPr>
        <w:t xml:space="preserve">The Bribery Act 2010 was created to replace the existing law which was complicated and confusing due to a combination of statutory and common laws which developed over many decades. </w:t>
      </w:r>
    </w:p>
    <w:p w14:paraId="6AA5677D" w14:textId="77777777" w:rsidR="007C0230" w:rsidRPr="000214E1" w:rsidRDefault="007C0230" w:rsidP="007C0230">
      <w:pPr>
        <w:ind w:right="638"/>
        <w:rPr>
          <w:rFonts w:asciiTheme="majorHAnsi" w:eastAsia="Cambria" w:hAnsiTheme="majorHAnsi" w:cs="Cambria"/>
          <w:iCs/>
          <w:sz w:val="24"/>
          <w:szCs w:val="24"/>
        </w:rPr>
      </w:pPr>
    </w:p>
    <w:p w14:paraId="66800B43" w14:textId="77777777" w:rsidR="007C0230" w:rsidRPr="000214E1" w:rsidRDefault="007C0230" w:rsidP="007C0230">
      <w:pPr>
        <w:ind w:right="638"/>
        <w:rPr>
          <w:rFonts w:asciiTheme="majorHAnsi" w:eastAsia="Cambria" w:hAnsiTheme="majorHAnsi" w:cs="Cambria"/>
          <w:iCs/>
          <w:sz w:val="24"/>
          <w:szCs w:val="24"/>
        </w:rPr>
      </w:pPr>
      <w:r w:rsidRPr="000214E1">
        <w:rPr>
          <w:rFonts w:asciiTheme="majorHAnsi" w:eastAsia="Cambria" w:hAnsiTheme="majorHAnsi" w:cs="Cambria"/>
          <w:iCs/>
          <w:sz w:val="24"/>
          <w:szCs w:val="24"/>
        </w:rPr>
        <w:t xml:space="preserve">The 2010 Act replaces the main components of statue law previously contained in the Public Bodies Corrupt Practices Act 1889 and the Prevention of Corruption Act 1906, as amended by the Prevention of Corruption Act 1916 and the Anti-Terrorism, Crime and Security Act 2001. </w:t>
      </w:r>
    </w:p>
    <w:p w14:paraId="593CF5E9" w14:textId="77777777" w:rsidR="007C0230" w:rsidRPr="000214E1" w:rsidRDefault="007C0230" w:rsidP="007C0230">
      <w:pPr>
        <w:ind w:right="638"/>
        <w:rPr>
          <w:rFonts w:asciiTheme="majorHAnsi" w:eastAsia="Cambria" w:hAnsiTheme="majorHAnsi" w:cs="Cambria"/>
          <w:iCs/>
          <w:sz w:val="24"/>
          <w:szCs w:val="24"/>
        </w:rPr>
      </w:pPr>
    </w:p>
    <w:p w14:paraId="12B2CD0E" w14:textId="77777777" w:rsidR="007C0230" w:rsidRPr="000214E1" w:rsidRDefault="007C0230" w:rsidP="007C0230">
      <w:pPr>
        <w:ind w:right="638"/>
        <w:rPr>
          <w:rFonts w:asciiTheme="majorHAnsi" w:eastAsia="Cambria" w:hAnsiTheme="majorHAnsi" w:cs="Cambria"/>
          <w:iCs/>
          <w:sz w:val="24"/>
          <w:szCs w:val="24"/>
        </w:rPr>
      </w:pPr>
      <w:r w:rsidRPr="000214E1">
        <w:rPr>
          <w:rFonts w:asciiTheme="majorHAnsi" w:eastAsia="Cambria" w:hAnsiTheme="majorHAnsi" w:cs="Cambria"/>
          <w:iCs/>
          <w:sz w:val="24"/>
          <w:szCs w:val="24"/>
        </w:rPr>
        <w:t xml:space="preserve">Compliance with the 2010 Act is based around six principles. </w:t>
      </w:r>
      <w:proofErr w:type="spellStart"/>
      <w:r w:rsidRPr="000214E1">
        <w:rPr>
          <w:rFonts w:asciiTheme="majorHAnsi" w:eastAsia="Cambria" w:hAnsiTheme="majorHAnsi" w:cs="Cambria"/>
          <w:iCs/>
          <w:sz w:val="24"/>
          <w:szCs w:val="24"/>
        </w:rPr>
        <w:t>CSInsurance</w:t>
      </w:r>
      <w:proofErr w:type="spellEnd"/>
      <w:r w:rsidRPr="000214E1">
        <w:rPr>
          <w:rFonts w:asciiTheme="majorHAnsi" w:eastAsia="Cambria" w:hAnsiTheme="majorHAnsi" w:cs="Cambria"/>
          <w:iCs/>
          <w:sz w:val="24"/>
          <w:szCs w:val="24"/>
        </w:rPr>
        <w:t xml:space="preserve"> Brokers Limited</w:t>
      </w:r>
    </w:p>
    <w:p w14:paraId="70714AA7" w14:textId="77777777" w:rsidR="007C0230" w:rsidRPr="000214E1" w:rsidRDefault="007C0230" w:rsidP="007C0230">
      <w:pPr>
        <w:ind w:right="638"/>
        <w:rPr>
          <w:rFonts w:asciiTheme="majorHAnsi" w:eastAsia="Cambria" w:hAnsiTheme="majorHAnsi" w:cs="Cambria"/>
          <w:iCs/>
          <w:sz w:val="24"/>
          <w:szCs w:val="24"/>
        </w:rPr>
      </w:pPr>
      <w:r w:rsidRPr="000214E1">
        <w:rPr>
          <w:rFonts w:asciiTheme="majorHAnsi" w:eastAsia="Cambria" w:hAnsiTheme="majorHAnsi" w:cs="Cambria"/>
          <w:iCs/>
          <w:sz w:val="24"/>
          <w:szCs w:val="24"/>
        </w:rPr>
        <w:t>ensures that these Principles are taken in account when reviewing its Anti-Bribery and Financial Crime controls, they include:</w:t>
      </w:r>
    </w:p>
    <w:p w14:paraId="4549EE31" w14:textId="77777777" w:rsidR="007C0230" w:rsidRPr="00266A4F" w:rsidRDefault="007C0230" w:rsidP="007C0230">
      <w:pPr>
        <w:ind w:right="638"/>
        <w:rPr>
          <w:rFonts w:asciiTheme="majorHAnsi" w:eastAsia="Cambria" w:hAnsiTheme="majorHAnsi" w:cs="Cambria"/>
          <w:color w:val="44546A" w:themeColor="text2"/>
          <w:spacing w:val="1"/>
          <w:sz w:val="24"/>
          <w:szCs w:val="24"/>
        </w:rPr>
      </w:pPr>
    </w:p>
    <w:p w14:paraId="40439BA7" w14:textId="77777777" w:rsidR="007C0230" w:rsidRPr="00555F54" w:rsidRDefault="007C0230" w:rsidP="007C0230">
      <w:pPr>
        <w:ind w:right="638"/>
        <w:rPr>
          <w:rFonts w:asciiTheme="majorHAnsi" w:eastAsia="Cambria" w:hAnsiTheme="majorHAnsi" w:cs="Cambria"/>
          <w:iCs/>
          <w:sz w:val="24"/>
          <w:szCs w:val="24"/>
        </w:rPr>
      </w:pPr>
      <w:r w:rsidRPr="00555F54">
        <w:rPr>
          <w:rFonts w:asciiTheme="majorHAnsi" w:eastAsia="Cambria" w:hAnsiTheme="majorHAnsi" w:cs="Cambria"/>
          <w:iCs/>
          <w:sz w:val="24"/>
          <w:szCs w:val="24"/>
        </w:rPr>
        <w:t xml:space="preserve">Principle 1: proportionate procedures </w:t>
      </w:r>
    </w:p>
    <w:p w14:paraId="7CB724F0" w14:textId="77777777" w:rsidR="007C0230" w:rsidRPr="00555F54" w:rsidRDefault="007C0230" w:rsidP="007C0230">
      <w:pPr>
        <w:ind w:right="638"/>
        <w:rPr>
          <w:rFonts w:asciiTheme="majorHAnsi" w:eastAsia="Cambria" w:hAnsiTheme="majorHAnsi" w:cs="Cambria"/>
          <w:iCs/>
          <w:sz w:val="24"/>
          <w:szCs w:val="24"/>
        </w:rPr>
      </w:pPr>
      <w:r w:rsidRPr="00555F54">
        <w:rPr>
          <w:rFonts w:asciiTheme="majorHAnsi" w:eastAsia="Cambria" w:hAnsiTheme="majorHAnsi" w:cs="Cambria"/>
          <w:iCs/>
          <w:sz w:val="24"/>
          <w:szCs w:val="24"/>
        </w:rPr>
        <w:t>“a commercial organisation’s procedures to prevent bribery by persons associated with it are proportionate to the bribery risks it faces and to the nature, scale and complexity of the commercial organisation’s activities and these are clear, practical, accessible, effectively implemented and enforced”</w:t>
      </w:r>
    </w:p>
    <w:p w14:paraId="19111223" w14:textId="77777777" w:rsidR="007C0230" w:rsidRPr="00555F54" w:rsidRDefault="007C0230" w:rsidP="007C0230">
      <w:pPr>
        <w:ind w:right="638"/>
        <w:rPr>
          <w:rFonts w:asciiTheme="majorHAnsi" w:eastAsia="Cambria" w:hAnsiTheme="majorHAnsi" w:cs="Cambria"/>
          <w:iCs/>
          <w:sz w:val="24"/>
          <w:szCs w:val="24"/>
        </w:rPr>
      </w:pPr>
    </w:p>
    <w:p w14:paraId="3EF18170" w14:textId="77777777" w:rsidR="007C0230" w:rsidRPr="00555F54" w:rsidRDefault="007C0230" w:rsidP="007C0230">
      <w:pPr>
        <w:ind w:right="638"/>
        <w:rPr>
          <w:rFonts w:asciiTheme="majorHAnsi" w:eastAsia="Cambria" w:hAnsiTheme="majorHAnsi" w:cs="Cambria"/>
          <w:iCs/>
          <w:sz w:val="24"/>
          <w:szCs w:val="24"/>
        </w:rPr>
      </w:pPr>
      <w:r w:rsidRPr="00555F54">
        <w:rPr>
          <w:rFonts w:asciiTheme="majorHAnsi" w:eastAsia="Cambria" w:hAnsiTheme="majorHAnsi" w:cs="Cambria"/>
          <w:iCs/>
          <w:sz w:val="24"/>
          <w:szCs w:val="24"/>
        </w:rPr>
        <w:t xml:space="preserve">Principle 2: top level commitment </w:t>
      </w:r>
    </w:p>
    <w:p w14:paraId="51FF6C6B" w14:textId="77777777" w:rsidR="007C0230" w:rsidRPr="00555F54" w:rsidRDefault="007C0230" w:rsidP="007C0230">
      <w:pPr>
        <w:ind w:right="638"/>
        <w:rPr>
          <w:rFonts w:asciiTheme="majorHAnsi" w:eastAsia="Cambria" w:hAnsiTheme="majorHAnsi" w:cs="Cambria"/>
          <w:iCs/>
          <w:sz w:val="24"/>
          <w:szCs w:val="24"/>
        </w:rPr>
      </w:pPr>
      <w:r w:rsidRPr="00555F54">
        <w:rPr>
          <w:rFonts w:asciiTheme="majorHAnsi" w:eastAsia="Cambria" w:hAnsiTheme="majorHAnsi" w:cs="Cambria"/>
          <w:iCs/>
          <w:sz w:val="24"/>
          <w:szCs w:val="24"/>
        </w:rPr>
        <w:t>“a commercial organisations top level management (e.g., board of directors, shareholders or other equivalent body or person) are committed to preventing bribery and establish a culture within the organisation in which bribery is unacceptable. Including taking steps to ensure that the organisation’s policy to operate without bribery is clearly communicated to all levels of management, the workforce and any relevant external factors”</w:t>
      </w:r>
    </w:p>
    <w:p w14:paraId="4EEF30B1" w14:textId="77777777" w:rsidR="007C0230" w:rsidRPr="00555F54" w:rsidRDefault="007C0230" w:rsidP="007C0230">
      <w:pPr>
        <w:ind w:right="638"/>
        <w:rPr>
          <w:rFonts w:asciiTheme="majorHAnsi" w:eastAsia="Cambria" w:hAnsiTheme="majorHAnsi" w:cs="Cambria"/>
          <w:iCs/>
          <w:sz w:val="24"/>
          <w:szCs w:val="24"/>
        </w:rPr>
      </w:pPr>
    </w:p>
    <w:p w14:paraId="492BDEC0" w14:textId="77777777" w:rsidR="007C0230" w:rsidRPr="00555F54" w:rsidRDefault="007C0230" w:rsidP="007C0230">
      <w:pPr>
        <w:ind w:right="638"/>
        <w:rPr>
          <w:rFonts w:asciiTheme="majorHAnsi" w:eastAsia="Cambria" w:hAnsiTheme="majorHAnsi" w:cs="Cambria"/>
          <w:iCs/>
          <w:sz w:val="24"/>
          <w:szCs w:val="24"/>
        </w:rPr>
      </w:pPr>
      <w:r w:rsidRPr="00555F54">
        <w:rPr>
          <w:rFonts w:asciiTheme="majorHAnsi" w:eastAsia="Cambria" w:hAnsiTheme="majorHAnsi" w:cs="Cambria"/>
          <w:iCs/>
          <w:sz w:val="24"/>
          <w:szCs w:val="24"/>
        </w:rPr>
        <w:t xml:space="preserve">Principle 3: risk assessment </w:t>
      </w:r>
    </w:p>
    <w:p w14:paraId="330D4D88" w14:textId="77777777" w:rsidR="007C0230" w:rsidRPr="00555F54" w:rsidRDefault="007C0230" w:rsidP="007C0230">
      <w:pPr>
        <w:ind w:right="638"/>
        <w:rPr>
          <w:rFonts w:asciiTheme="majorHAnsi" w:eastAsia="Cambria" w:hAnsiTheme="majorHAnsi" w:cs="Cambria"/>
          <w:iCs/>
          <w:sz w:val="24"/>
          <w:szCs w:val="24"/>
        </w:rPr>
      </w:pPr>
      <w:r w:rsidRPr="00555F54">
        <w:rPr>
          <w:rFonts w:asciiTheme="majorHAnsi" w:eastAsia="Cambria" w:hAnsiTheme="majorHAnsi" w:cs="Cambria"/>
          <w:iCs/>
          <w:sz w:val="24"/>
          <w:szCs w:val="24"/>
        </w:rPr>
        <w:t>“a commercial organisation assesses the nature and extent of its exposure to potential external and internal risks of bribery on its behalf by persons associated with it and that the assessment is periodic, informed and documented”</w:t>
      </w:r>
    </w:p>
    <w:p w14:paraId="206435D2" w14:textId="77777777" w:rsidR="007C0230" w:rsidRPr="00555F54" w:rsidRDefault="007C0230" w:rsidP="007C0230">
      <w:pPr>
        <w:ind w:right="638"/>
        <w:rPr>
          <w:rFonts w:asciiTheme="majorHAnsi" w:eastAsia="Cambria" w:hAnsiTheme="majorHAnsi" w:cs="Cambria"/>
          <w:iCs/>
          <w:sz w:val="24"/>
          <w:szCs w:val="24"/>
        </w:rPr>
      </w:pPr>
    </w:p>
    <w:p w14:paraId="3F7183D8" w14:textId="77777777" w:rsidR="007C0230" w:rsidRPr="00555F54" w:rsidRDefault="007C0230" w:rsidP="007C0230">
      <w:pPr>
        <w:ind w:right="638"/>
        <w:rPr>
          <w:rFonts w:asciiTheme="majorHAnsi" w:eastAsia="Cambria" w:hAnsiTheme="majorHAnsi" w:cs="Cambria"/>
          <w:iCs/>
          <w:sz w:val="24"/>
          <w:szCs w:val="24"/>
        </w:rPr>
      </w:pPr>
      <w:r w:rsidRPr="00555F54">
        <w:rPr>
          <w:rFonts w:asciiTheme="majorHAnsi" w:eastAsia="Cambria" w:hAnsiTheme="majorHAnsi" w:cs="Cambria"/>
          <w:iCs/>
          <w:sz w:val="24"/>
          <w:szCs w:val="24"/>
        </w:rPr>
        <w:t xml:space="preserve">Principle 4: due diligence </w:t>
      </w:r>
    </w:p>
    <w:p w14:paraId="00DBC50C" w14:textId="77777777" w:rsidR="007C0230" w:rsidRPr="00555F54" w:rsidRDefault="007C0230" w:rsidP="007C0230">
      <w:pPr>
        <w:ind w:right="638"/>
        <w:rPr>
          <w:rFonts w:asciiTheme="majorHAnsi" w:eastAsia="Cambria" w:hAnsiTheme="majorHAnsi" w:cs="Cambria"/>
          <w:iCs/>
          <w:sz w:val="24"/>
          <w:szCs w:val="24"/>
        </w:rPr>
      </w:pPr>
      <w:r w:rsidRPr="00555F54">
        <w:rPr>
          <w:rFonts w:asciiTheme="majorHAnsi" w:eastAsia="Cambria" w:hAnsiTheme="majorHAnsi" w:cs="Cambria"/>
          <w:iCs/>
          <w:sz w:val="24"/>
          <w:szCs w:val="24"/>
        </w:rPr>
        <w:t>“a commercial organisation applies due diligence procedures, taking a proportionate and risk-based approach, in respect of persons who perform or will perform services for or on behalf of the organisation, in order to mitigate identified bribery risks”</w:t>
      </w:r>
    </w:p>
    <w:p w14:paraId="0A230D18" w14:textId="0083B108" w:rsidR="007C0230" w:rsidRDefault="007C0230" w:rsidP="007C0230">
      <w:pPr>
        <w:ind w:right="638"/>
        <w:rPr>
          <w:rFonts w:asciiTheme="majorHAnsi" w:eastAsia="Cambria" w:hAnsiTheme="majorHAnsi" w:cs="Cambria"/>
          <w:iCs/>
          <w:sz w:val="24"/>
          <w:szCs w:val="24"/>
        </w:rPr>
      </w:pPr>
      <w:r w:rsidRPr="00555F54">
        <w:rPr>
          <w:rFonts w:asciiTheme="majorHAnsi" w:eastAsia="Cambria" w:hAnsiTheme="majorHAnsi" w:cs="Cambria"/>
          <w:iCs/>
          <w:sz w:val="24"/>
          <w:szCs w:val="24"/>
        </w:rPr>
        <w:t xml:space="preserve"> </w:t>
      </w:r>
    </w:p>
    <w:p w14:paraId="572B20A6" w14:textId="77777777" w:rsidR="007C0230" w:rsidRDefault="007C0230">
      <w:pPr>
        <w:rPr>
          <w:rFonts w:asciiTheme="majorHAnsi" w:eastAsia="Cambria" w:hAnsiTheme="majorHAnsi" w:cs="Cambria"/>
          <w:iCs/>
          <w:sz w:val="24"/>
          <w:szCs w:val="24"/>
        </w:rPr>
      </w:pPr>
      <w:r>
        <w:rPr>
          <w:rFonts w:asciiTheme="majorHAnsi" w:eastAsia="Cambria" w:hAnsiTheme="majorHAnsi" w:cs="Cambria"/>
          <w:iCs/>
          <w:sz w:val="24"/>
          <w:szCs w:val="24"/>
        </w:rPr>
        <w:br w:type="page"/>
      </w:r>
    </w:p>
    <w:p w14:paraId="7DB9F9E1" w14:textId="77777777" w:rsidR="007C0230" w:rsidRPr="00555F54" w:rsidRDefault="007C0230" w:rsidP="007C0230">
      <w:pPr>
        <w:ind w:right="638"/>
        <w:rPr>
          <w:rFonts w:asciiTheme="majorHAnsi" w:eastAsia="Cambria" w:hAnsiTheme="majorHAnsi" w:cs="Cambria"/>
          <w:iCs/>
          <w:sz w:val="24"/>
          <w:szCs w:val="24"/>
        </w:rPr>
      </w:pPr>
      <w:r w:rsidRPr="00555F54">
        <w:rPr>
          <w:rFonts w:asciiTheme="majorHAnsi" w:eastAsia="Cambria" w:hAnsiTheme="majorHAnsi" w:cs="Cambria"/>
          <w:iCs/>
          <w:sz w:val="24"/>
          <w:szCs w:val="24"/>
        </w:rPr>
        <w:lastRenderedPageBreak/>
        <w:t>Principle 5: communication and training</w:t>
      </w:r>
    </w:p>
    <w:p w14:paraId="62B41FDD" w14:textId="77777777" w:rsidR="007C0230" w:rsidRPr="00555F54" w:rsidRDefault="007C0230" w:rsidP="007C0230">
      <w:pPr>
        <w:ind w:right="638"/>
        <w:rPr>
          <w:rFonts w:asciiTheme="majorHAnsi" w:eastAsia="Cambria" w:hAnsiTheme="majorHAnsi" w:cs="Cambria"/>
          <w:iCs/>
          <w:sz w:val="24"/>
          <w:szCs w:val="24"/>
        </w:rPr>
      </w:pPr>
      <w:r w:rsidRPr="00555F54">
        <w:rPr>
          <w:rFonts w:asciiTheme="majorHAnsi" w:eastAsia="Cambria" w:hAnsiTheme="majorHAnsi" w:cs="Cambria"/>
          <w:iCs/>
          <w:sz w:val="24"/>
          <w:szCs w:val="24"/>
        </w:rPr>
        <w:t>“a commercial organisation seeks to ensure that its bribery prevention policies and procedures are embedded and understood throughout the organisation through internal and external communication, including training that is proportionate to the risks it faces”</w:t>
      </w:r>
    </w:p>
    <w:p w14:paraId="333751E7" w14:textId="77777777" w:rsidR="007C0230" w:rsidRPr="00555F54" w:rsidRDefault="007C0230" w:rsidP="007C0230">
      <w:pPr>
        <w:ind w:right="638"/>
        <w:rPr>
          <w:rFonts w:asciiTheme="majorHAnsi" w:eastAsia="Cambria" w:hAnsiTheme="majorHAnsi" w:cs="Cambria"/>
          <w:iCs/>
          <w:sz w:val="24"/>
          <w:szCs w:val="24"/>
        </w:rPr>
      </w:pPr>
    </w:p>
    <w:p w14:paraId="6C4DE4FB" w14:textId="77777777" w:rsidR="007C0230" w:rsidRPr="00555F54" w:rsidRDefault="007C0230" w:rsidP="007C0230">
      <w:pPr>
        <w:ind w:right="638"/>
        <w:rPr>
          <w:rFonts w:asciiTheme="majorHAnsi" w:eastAsia="Cambria" w:hAnsiTheme="majorHAnsi" w:cs="Cambria"/>
          <w:iCs/>
          <w:sz w:val="24"/>
          <w:szCs w:val="24"/>
        </w:rPr>
      </w:pPr>
      <w:r w:rsidRPr="00555F54">
        <w:rPr>
          <w:rFonts w:asciiTheme="majorHAnsi" w:eastAsia="Cambria" w:hAnsiTheme="majorHAnsi" w:cs="Cambria"/>
          <w:iCs/>
          <w:sz w:val="24"/>
          <w:szCs w:val="24"/>
        </w:rPr>
        <w:t xml:space="preserve">Principle 6: monitoring and review </w:t>
      </w:r>
    </w:p>
    <w:p w14:paraId="035657C4" w14:textId="77777777" w:rsidR="007C0230" w:rsidRPr="00555F54" w:rsidRDefault="007C0230" w:rsidP="007C0230">
      <w:pPr>
        <w:ind w:right="638"/>
        <w:rPr>
          <w:rFonts w:asciiTheme="majorHAnsi" w:eastAsia="Cambria" w:hAnsiTheme="majorHAnsi" w:cs="Cambria"/>
          <w:iCs/>
          <w:sz w:val="24"/>
          <w:szCs w:val="24"/>
        </w:rPr>
      </w:pPr>
      <w:r w:rsidRPr="00555F54">
        <w:rPr>
          <w:rFonts w:asciiTheme="majorHAnsi" w:eastAsia="Cambria" w:hAnsiTheme="majorHAnsi" w:cs="Cambria"/>
          <w:iCs/>
          <w:sz w:val="24"/>
          <w:szCs w:val="24"/>
        </w:rPr>
        <w:t>“a commercial organisation monitors, and reviews procedures designed to prevent bribery by persons associated with it and makes improvements where necessary”</w:t>
      </w:r>
    </w:p>
    <w:p w14:paraId="2271A0F1" w14:textId="77777777" w:rsidR="007C0230" w:rsidRPr="00FF06BC" w:rsidRDefault="007C0230" w:rsidP="007C0230">
      <w:pPr>
        <w:ind w:right="638"/>
        <w:rPr>
          <w:rFonts w:asciiTheme="majorHAnsi" w:eastAsia="Cambria" w:hAnsiTheme="majorHAnsi" w:cs="Cambria"/>
          <w:b/>
          <w:i/>
          <w:color w:val="44546A" w:themeColor="text2"/>
          <w:sz w:val="24"/>
          <w:szCs w:val="24"/>
        </w:rPr>
      </w:pPr>
    </w:p>
    <w:p w14:paraId="7C3813DD" w14:textId="77777777" w:rsidR="007C0230" w:rsidRDefault="007C0230" w:rsidP="007C0230">
      <w:pPr>
        <w:ind w:right="638"/>
        <w:rPr>
          <w:rFonts w:asciiTheme="majorHAnsi" w:eastAsia="Cambria" w:hAnsiTheme="majorHAnsi" w:cs="Cambria"/>
          <w:b/>
          <w:i/>
          <w:color w:val="44546A" w:themeColor="text2"/>
          <w:sz w:val="24"/>
          <w:szCs w:val="24"/>
        </w:rPr>
      </w:pPr>
      <w:proofErr w:type="spellStart"/>
      <w:r>
        <w:rPr>
          <w:rFonts w:asciiTheme="majorHAnsi" w:eastAsia="Cambria" w:hAnsiTheme="majorHAnsi" w:cs="Cambria"/>
          <w:b/>
          <w:i/>
          <w:color w:val="44546A" w:themeColor="text2"/>
          <w:sz w:val="24"/>
          <w:szCs w:val="24"/>
        </w:rPr>
        <w:t>CSInsurance</w:t>
      </w:r>
      <w:proofErr w:type="spellEnd"/>
      <w:r>
        <w:rPr>
          <w:rFonts w:asciiTheme="majorHAnsi" w:eastAsia="Cambria" w:hAnsiTheme="majorHAnsi" w:cs="Cambria"/>
          <w:b/>
          <w:i/>
          <w:color w:val="44546A" w:themeColor="text2"/>
          <w:sz w:val="24"/>
          <w:szCs w:val="24"/>
        </w:rPr>
        <w:t xml:space="preserve"> Brokers Limited </w:t>
      </w:r>
      <w:r w:rsidRPr="0077403D">
        <w:rPr>
          <w:rFonts w:asciiTheme="majorHAnsi" w:eastAsia="Cambria" w:hAnsiTheme="majorHAnsi" w:cs="Cambria"/>
          <w:b/>
          <w:i/>
          <w:color w:val="44546A" w:themeColor="text2"/>
          <w:sz w:val="24"/>
          <w:szCs w:val="24"/>
        </w:rPr>
        <w:t>’s Interrelated Financial Crime Policies</w:t>
      </w:r>
    </w:p>
    <w:p w14:paraId="0E5F0F15" w14:textId="77777777" w:rsidR="007C0230" w:rsidRDefault="007C0230" w:rsidP="007C0230">
      <w:pPr>
        <w:ind w:right="638"/>
        <w:rPr>
          <w:rFonts w:asciiTheme="majorHAnsi" w:eastAsia="Cambria" w:hAnsiTheme="majorHAnsi" w:cs="Cambria"/>
          <w:b/>
          <w:i/>
          <w:color w:val="44546A" w:themeColor="text2"/>
          <w:sz w:val="24"/>
          <w:szCs w:val="24"/>
        </w:rPr>
      </w:pPr>
    </w:p>
    <w:p w14:paraId="6FD24D9A" w14:textId="77777777" w:rsidR="007C0230" w:rsidRPr="00555F54" w:rsidRDefault="007C0230" w:rsidP="007C0230">
      <w:pPr>
        <w:ind w:right="638"/>
        <w:rPr>
          <w:rFonts w:asciiTheme="majorHAnsi" w:eastAsia="Cambria" w:hAnsiTheme="majorHAnsi" w:cs="Cambria"/>
          <w:iCs/>
          <w:sz w:val="24"/>
          <w:szCs w:val="24"/>
        </w:rPr>
      </w:pPr>
      <w:r w:rsidRPr="00555F54">
        <w:rPr>
          <w:rFonts w:asciiTheme="majorHAnsi" w:eastAsia="Cambria" w:hAnsiTheme="majorHAnsi" w:cs="Cambria"/>
          <w:iCs/>
          <w:sz w:val="24"/>
          <w:szCs w:val="24"/>
        </w:rPr>
        <w:t xml:space="preserve">This policy set’s out </w:t>
      </w:r>
      <w:proofErr w:type="spellStart"/>
      <w:r w:rsidRPr="00555F54">
        <w:rPr>
          <w:rFonts w:asciiTheme="majorHAnsi" w:eastAsia="Cambria" w:hAnsiTheme="majorHAnsi" w:cs="Cambria"/>
          <w:iCs/>
          <w:sz w:val="24"/>
          <w:szCs w:val="24"/>
        </w:rPr>
        <w:t>CSInsurance</w:t>
      </w:r>
      <w:proofErr w:type="spellEnd"/>
      <w:r w:rsidRPr="00555F54">
        <w:rPr>
          <w:rFonts w:asciiTheme="majorHAnsi" w:eastAsia="Cambria" w:hAnsiTheme="majorHAnsi" w:cs="Cambria"/>
          <w:iCs/>
          <w:sz w:val="24"/>
          <w:szCs w:val="24"/>
        </w:rPr>
        <w:t xml:space="preserve"> Brokers Limited’s specific approach towards bribery. It should be noted that the firm has in place </w:t>
      </w:r>
      <w:proofErr w:type="gramStart"/>
      <w:r w:rsidRPr="00555F54">
        <w:rPr>
          <w:rFonts w:asciiTheme="majorHAnsi" w:eastAsia="Cambria" w:hAnsiTheme="majorHAnsi" w:cs="Cambria"/>
          <w:iCs/>
          <w:sz w:val="24"/>
          <w:szCs w:val="24"/>
        </w:rPr>
        <w:t>a number of</w:t>
      </w:r>
      <w:proofErr w:type="gramEnd"/>
      <w:r w:rsidRPr="00555F54">
        <w:rPr>
          <w:rFonts w:asciiTheme="majorHAnsi" w:eastAsia="Cambria" w:hAnsiTheme="majorHAnsi" w:cs="Cambria"/>
          <w:iCs/>
          <w:sz w:val="24"/>
          <w:szCs w:val="24"/>
        </w:rPr>
        <w:t xml:space="preserve"> individual policies with it refers to as its interrelated financial crime policies and procedures. Together as a whole, these policies enable all individuals to take responsibility for effectively managing the different financial crime risks faced by the firm and comply with its various systems and controls as detailed within its respective financial crime policies and their supporting procedures.</w:t>
      </w:r>
    </w:p>
    <w:p w14:paraId="71F7F6E4" w14:textId="77777777" w:rsidR="007C0230" w:rsidRPr="00555F54" w:rsidRDefault="007C0230" w:rsidP="007C0230">
      <w:pPr>
        <w:ind w:right="638"/>
        <w:rPr>
          <w:rFonts w:asciiTheme="majorHAnsi" w:eastAsia="Cambria" w:hAnsiTheme="majorHAnsi" w:cs="Cambria"/>
          <w:iCs/>
          <w:sz w:val="24"/>
          <w:szCs w:val="24"/>
        </w:rPr>
      </w:pPr>
    </w:p>
    <w:p w14:paraId="50C78309" w14:textId="77777777" w:rsidR="007C0230" w:rsidRPr="00555F54" w:rsidRDefault="007C0230" w:rsidP="007C0230">
      <w:pPr>
        <w:ind w:right="638"/>
        <w:rPr>
          <w:rFonts w:asciiTheme="majorHAnsi" w:eastAsia="Cambria" w:hAnsiTheme="majorHAnsi" w:cs="Cambria"/>
          <w:iCs/>
          <w:sz w:val="24"/>
          <w:szCs w:val="24"/>
        </w:rPr>
      </w:pPr>
      <w:r w:rsidRPr="00555F54">
        <w:rPr>
          <w:rFonts w:asciiTheme="majorHAnsi" w:eastAsia="Cambria" w:hAnsiTheme="majorHAnsi" w:cs="Cambria"/>
          <w:iCs/>
          <w:sz w:val="24"/>
          <w:szCs w:val="24"/>
        </w:rPr>
        <w:t>These other policies include:</w:t>
      </w:r>
    </w:p>
    <w:p w14:paraId="10FAD401" w14:textId="77777777" w:rsidR="007C0230" w:rsidRPr="00555F54" w:rsidRDefault="007C0230" w:rsidP="007C0230">
      <w:pPr>
        <w:ind w:right="638"/>
        <w:rPr>
          <w:rFonts w:asciiTheme="majorHAnsi" w:eastAsia="Cambria" w:hAnsiTheme="majorHAnsi" w:cs="Cambria"/>
          <w:iCs/>
          <w:sz w:val="24"/>
          <w:szCs w:val="24"/>
        </w:rPr>
      </w:pPr>
    </w:p>
    <w:p w14:paraId="01A3D4C7" w14:textId="77777777" w:rsidR="007C0230" w:rsidRPr="00555F54" w:rsidRDefault="007C0230" w:rsidP="007C0230">
      <w:pPr>
        <w:ind w:right="638"/>
        <w:rPr>
          <w:rFonts w:asciiTheme="majorHAnsi" w:eastAsia="Cambria" w:hAnsiTheme="majorHAnsi" w:cs="Cambria"/>
          <w:iCs/>
          <w:sz w:val="24"/>
          <w:szCs w:val="24"/>
        </w:rPr>
      </w:pPr>
      <w:r w:rsidRPr="00555F54">
        <w:rPr>
          <w:rFonts w:asciiTheme="majorHAnsi" w:eastAsia="Cambria" w:hAnsiTheme="majorHAnsi" w:cs="Cambria"/>
          <w:iCs/>
          <w:sz w:val="24"/>
          <w:szCs w:val="24"/>
        </w:rPr>
        <w:t>The firm’s Money Laundering Policy which describes and sets out how to report and deal with any suspected or actual money laundering incident in accordance with the direction and requirements of the firm’s Financial Crime Officer (FCO)</w:t>
      </w:r>
    </w:p>
    <w:p w14:paraId="0526826E" w14:textId="77777777" w:rsidR="007C0230" w:rsidRPr="00555F54" w:rsidRDefault="007C0230" w:rsidP="007C0230">
      <w:pPr>
        <w:ind w:right="638"/>
        <w:rPr>
          <w:rFonts w:asciiTheme="majorHAnsi" w:eastAsia="Cambria" w:hAnsiTheme="majorHAnsi" w:cs="Cambria"/>
          <w:iCs/>
          <w:sz w:val="24"/>
          <w:szCs w:val="24"/>
        </w:rPr>
      </w:pPr>
      <w:r w:rsidRPr="00555F54">
        <w:rPr>
          <w:rFonts w:asciiTheme="majorHAnsi" w:eastAsia="Cambria" w:hAnsiTheme="majorHAnsi" w:cs="Cambria"/>
          <w:iCs/>
          <w:sz w:val="24"/>
          <w:szCs w:val="24"/>
        </w:rPr>
        <w:t>The firm’s Data Protection and Terrorist Assets Freezing controls. The firm operates strictly in accordance with the Data Protection Act (1988) and Terrorist Assets Freezing Act 2010 which form an integral part of its internal operating systems and procedures</w:t>
      </w:r>
    </w:p>
    <w:p w14:paraId="316668EA" w14:textId="77777777" w:rsidR="007C0230" w:rsidRPr="00555F54" w:rsidRDefault="007C0230" w:rsidP="007C0230">
      <w:pPr>
        <w:ind w:right="638"/>
        <w:rPr>
          <w:rFonts w:asciiTheme="majorHAnsi" w:eastAsia="Cambria" w:hAnsiTheme="majorHAnsi" w:cs="Cambria"/>
          <w:iCs/>
          <w:sz w:val="24"/>
          <w:szCs w:val="24"/>
        </w:rPr>
      </w:pPr>
    </w:p>
    <w:p w14:paraId="40D3ABC3" w14:textId="77777777" w:rsidR="007C0230" w:rsidRDefault="007C0230" w:rsidP="007C0230">
      <w:pPr>
        <w:ind w:right="638"/>
        <w:rPr>
          <w:rFonts w:asciiTheme="majorHAnsi" w:eastAsia="Cambria" w:hAnsiTheme="majorHAnsi" w:cs="Cambria"/>
          <w:b/>
          <w:i/>
          <w:color w:val="44546A" w:themeColor="text2"/>
          <w:sz w:val="24"/>
          <w:szCs w:val="24"/>
        </w:rPr>
      </w:pPr>
      <w:r w:rsidRPr="00266A4F">
        <w:rPr>
          <w:rFonts w:asciiTheme="majorHAnsi" w:eastAsia="Cambria" w:hAnsiTheme="majorHAnsi" w:cs="Cambria"/>
          <w:b/>
          <w:i/>
          <w:color w:val="44546A" w:themeColor="text2"/>
          <w:sz w:val="24"/>
          <w:szCs w:val="24"/>
        </w:rPr>
        <w:t>Anti-Bribery Management and Proportionality</w:t>
      </w:r>
    </w:p>
    <w:p w14:paraId="13712EB9" w14:textId="77777777" w:rsidR="007C0230" w:rsidRDefault="007C0230" w:rsidP="007C0230">
      <w:pPr>
        <w:ind w:right="638"/>
        <w:rPr>
          <w:rFonts w:asciiTheme="majorHAnsi" w:eastAsia="Cambria" w:hAnsiTheme="majorHAnsi" w:cs="Cambria"/>
          <w:bCs/>
          <w:iCs/>
          <w:color w:val="44546A" w:themeColor="text2"/>
          <w:sz w:val="24"/>
          <w:szCs w:val="24"/>
        </w:rPr>
      </w:pPr>
    </w:p>
    <w:p w14:paraId="781A26F3" w14:textId="77777777" w:rsidR="007C0230" w:rsidRPr="00555F54" w:rsidRDefault="007C0230" w:rsidP="007C0230">
      <w:pPr>
        <w:ind w:right="638"/>
        <w:rPr>
          <w:rFonts w:asciiTheme="majorHAnsi" w:eastAsia="Cambria" w:hAnsiTheme="majorHAnsi" w:cs="Cambria"/>
          <w:bCs/>
          <w:iCs/>
          <w:sz w:val="24"/>
          <w:szCs w:val="24"/>
        </w:rPr>
      </w:pPr>
      <w:proofErr w:type="spellStart"/>
      <w:r w:rsidRPr="00555F54">
        <w:rPr>
          <w:rFonts w:asciiTheme="majorHAnsi" w:eastAsia="Cambria" w:hAnsiTheme="majorHAnsi" w:cs="Cambria"/>
          <w:bCs/>
          <w:iCs/>
          <w:sz w:val="24"/>
          <w:szCs w:val="24"/>
        </w:rPr>
        <w:t>CSInsurance</w:t>
      </w:r>
      <w:proofErr w:type="spellEnd"/>
      <w:r w:rsidRPr="00555F54">
        <w:rPr>
          <w:rFonts w:asciiTheme="majorHAnsi" w:eastAsia="Cambria" w:hAnsiTheme="majorHAnsi" w:cs="Cambria"/>
          <w:bCs/>
          <w:iCs/>
          <w:sz w:val="24"/>
          <w:szCs w:val="24"/>
        </w:rPr>
        <w:t xml:space="preserve"> Brokers Limited’s controls include managing processes to prevent it from being involved with bribes or corrupt activities. This is typically a risk-based approach considering the circumstances giving risk to concerns surrounding the customer, person or individual, the type of activity, any service given or promised, product, and monetary values including methods of gifts, entertainment and or financial inducement.  </w:t>
      </w:r>
    </w:p>
    <w:p w14:paraId="1E553DE0" w14:textId="77777777" w:rsidR="007C0230" w:rsidRPr="00555F54" w:rsidRDefault="007C0230" w:rsidP="007C0230">
      <w:pPr>
        <w:ind w:right="638"/>
        <w:rPr>
          <w:rFonts w:asciiTheme="majorHAnsi" w:eastAsia="Cambria" w:hAnsiTheme="majorHAnsi" w:cs="Cambria"/>
          <w:bCs/>
          <w:iCs/>
          <w:sz w:val="24"/>
          <w:szCs w:val="24"/>
        </w:rPr>
      </w:pPr>
    </w:p>
    <w:p w14:paraId="47338F1E"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Systems are designed to collate as much intelligence as reasonably possible on a frequent and on-going basis including adopting a policy of on-going training to ensure all individuals within the firm are aware of crime legislation and adopt these necessary procedures to prevent from inadvertently colluding with an illegal act, they include:</w:t>
      </w:r>
    </w:p>
    <w:p w14:paraId="20065C73" w14:textId="77777777" w:rsidR="007C0230" w:rsidRPr="00555F54" w:rsidRDefault="007C0230" w:rsidP="007C0230">
      <w:pPr>
        <w:ind w:right="638"/>
        <w:rPr>
          <w:rFonts w:asciiTheme="majorHAnsi" w:eastAsia="Cambria" w:hAnsiTheme="majorHAnsi" w:cs="Cambria"/>
          <w:bCs/>
          <w:iCs/>
          <w:sz w:val="24"/>
          <w:szCs w:val="24"/>
        </w:rPr>
      </w:pPr>
    </w:p>
    <w:p w14:paraId="2F15667E"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w:t>
      </w:r>
      <w:r w:rsidRPr="00555F54">
        <w:rPr>
          <w:rFonts w:asciiTheme="majorHAnsi" w:eastAsia="Cambria" w:hAnsiTheme="majorHAnsi" w:cs="Cambria"/>
          <w:bCs/>
          <w:iCs/>
          <w:sz w:val="24"/>
          <w:szCs w:val="24"/>
        </w:rPr>
        <w:tab/>
        <w:t xml:space="preserve">methods to report knowledge or suspicions of </w:t>
      </w:r>
      <w:proofErr w:type="gramStart"/>
      <w:r w:rsidRPr="00555F54">
        <w:rPr>
          <w:rFonts w:asciiTheme="majorHAnsi" w:eastAsia="Cambria" w:hAnsiTheme="majorHAnsi" w:cs="Cambria"/>
          <w:bCs/>
          <w:iCs/>
          <w:sz w:val="24"/>
          <w:szCs w:val="24"/>
        </w:rPr>
        <w:t>bribery;</w:t>
      </w:r>
      <w:proofErr w:type="gramEnd"/>
      <w:r w:rsidRPr="00555F54">
        <w:rPr>
          <w:rFonts w:asciiTheme="majorHAnsi" w:eastAsia="Cambria" w:hAnsiTheme="majorHAnsi" w:cs="Cambria"/>
          <w:bCs/>
          <w:iCs/>
          <w:sz w:val="24"/>
          <w:szCs w:val="24"/>
        </w:rPr>
        <w:t xml:space="preserve"> including processes for</w:t>
      </w:r>
    </w:p>
    <w:p w14:paraId="6309CAE2"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o</w:t>
      </w:r>
      <w:r w:rsidRPr="00555F54">
        <w:rPr>
          <w:rFonts w:asciiTheme="majorHAnsi" w:eastAsia="Cambria" w:hAnsiTheme="majorHAnsi" w:cs="Cambria"/>
          <w:bCs/>
          <w:iCs/>
          <w:sz w:val="24"/>
          <w:szCs w:val="24"/>
        </w:rPr>
        <w:tab/>
        <w:t xml:space="preserve">receiving, assessing, and dealing with potential </w:t>
      </w:r>
      <w:proofErr w:type="gramStart"/>
      <w:r w:rsidRPr="00555F54">
        <w:rPr>
          <w:rFonts w:asciiTheme="majorHAnsi" w:eastAsia="Cambria" w:hAnsiTheme="majorHAnsi" w:cs="Cambria"/>
          <w:bCs/>
          <w:iCs/>
          <w:sz w:val="24"/>
          <w:szCs w:val="24"/>
        </w:rPr>
        <w:t>bribes;</w:t>
      </w:r>
      <w:proofErr w:type="gramEnd"/>
      <w:r w:rsidRPr="00555F54">
        <w:rPr>
          <w:rFonts w:asciiTheme="majorHAnsi" w:eastAsia="Cambria" w:hAnsiTheme="majorHAnsi" w:cs="Cambria"/>
          <w:bCs/>
          <w:iCs/>
          <w:sz w:val="24"/>
          <w:szCs w:val="24"/>
        </w:rPr>
        <w:t xml:space="preserve"> </w:t>
      </w:r>
    </w:p>
    <w:p w14:paraId="09B93B83"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o</w:t>
      </w:r>
      <w:r w:rsidRPr="00555F54">
        <w:rPr>
          <w:rFonts w:asciiTheme="majorHAnsi" w:eastAsia="Cambria" w:hAnsiTheme="majorHAnsi" w:cs="Cambria"/>
          <w:bCs/>
          <w:iCs/>
          <w:sz w:val="24"/>
          <w:szCs w:val="24"/>
        </w:rPr>
        <w:tab/>
        <w:t xml:space="preserve">dealing with </w:t>
      </w:r>
      <w:proofErr w:type="gramStart"/>
      <w:r w:rsidRPr="00555F54">
        <w:rPr>
          <w:rFonts w:asciiTheme="majorHAnsi" w:eastAsia="Cambria" w:hAnsiTheme="majorHAnsi" w:cs="Cambria"/>
          <w:bCs/>
          <w:iCs/>
          <w:sz w:val="24"/>
          <w:szCs w:val="24"/>
        </w:rPr>
        <w:t>misconduct;</w:t>
      </w:r>
      <w:proofErr w:type="gramEnd"/>
    </w:p>
    <w:p w14:paraId="222CCA49"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o</w:t>
      </w:r>
      <w:r w:rsidRPr="00555F54">
        <w:rPr>
          <w:rFonts w:asciiTheme="majorHAnsi" w:eastAsia="Cambria" w:hAnsiTheme="majorHAnsi" w:cs="Cambria"/>
          <w:bCs/>
          <w:iCs/>
          <w:sz w:val="24"/>
          <w:szCs w:val="24"/>
        </w:rPr>
        <w:tab/>
        <w:t xml:space="preserve">producing and reviewing appropriate and relevant management </w:t>
      </w:r>
      <w:proofErr w:type="gramStart"/>
      <w:r w:rsidRPr="00555F54">
        <w:rPr>
          <w:rFonts w:asciiTheme="majorHAnsi" w:eastAsia="Cambria" w:hAnsiTheme="majorHAnsi" w:cs="Cambria"/>
          <w:bCs/>
          <w:iCs/>
          <w:sz w:val="24"/>
          <w:szCs w:val="24"/>
        </w:rPr>
        <w:t>information;</w:t>
      </w:r>
      <w:proofErr w:type="gramEnd"/>
    </w:p>
    <w:p w14:paraId="2B59271D"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o</w:t>
      </w:r>
      <w:r w:rsidRPr="00555F54">
        <w:rPr>
          <w:rFonts w:asciiTheme="majorHAnsi" w:eastAsia="Cambria" w:hAnsiTheme="majorHAnsi" w:cs="Cambria"/>
          <w:bCs/>
          <w:iCs/>
          <w:sz w:val="24"/>
          <w:szCs w:val="24"/>
        </w:rPr>
        <w:tab/>
        <w:t xml:space="preserve">approval of all gifts and hospitality given or received, whether taken or </w:t>
      </w:r>
      <w:proofErr w:type="gramStart"/>
      <w:r w:rsidRPr="00555F54">
        <w:rPr>
          <w:rFonts w:asciiTheme="majorHAnsi" w:eastAsia="Cambria" w:hAnsiTheme="majorHAnsi" w:cs="Cambria"/>
          <w:bCs/>
          <w:iCs/>
          <w:sz w:val="24"/>
          <w:szCs w:val="24"/>
        </w:rPr>
        <w:t>not;</w:t>
      </w:r>
      <w:proofErr w:type="gramEnd"/>
    </w:p>
    <w:p w14:paraId="163E6026"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lastRenderedPageBreak/>
        <w:t>o</w:t>
      </w:r>
      <w:r w:rsidRPr="00555F54">
        <w:rPr>
          <w:rFonts w:asciiTheme="majorHAnsi" w:eastAsia="Cambria" w:hAnsiTheme="majorHAnsi" w:cs="Cambria"/>
          <w:bCs/>
          <w:iCs/>
          <w:sz w:val="24"/>
          <w:szCs w:val="24"/>
        </w:rPr>
        <w:tab/>
        <w:t>monitoring expense claims and payments</w:t>
      </w:r>
    </w:p>
    <w:p w14:paraId="71FB58C2" w14:textId="77777777" w:rsidR="007C0230" w:rsidRPr="00555F54" w:rsidRDefault="007C0230" w:rsidP="007C0230">
      <w:pPr>
        <w:ind w:right="638"/>
        <w:rPr>
          <w:rFonts w:asciiTheme="majorHAnsi" w:eastAsia="Cambria" w:hAnsiTheme="majorHAnsi" w:cs="Cambria"/>
          <w:b/>
          <w:i/>
          <w:sz w:val="24"/>
          <w:szCs w:val="24"/>
        </w:rPr>
      </w:pPr>
    </w:p>
    <w:p w14:paraId="52890B34" w14:textId="77777777" w:rsidR="007C0230" w:rsidRDefault="007C0230" w:rsidP="007C0230">
      <w:pPr>
        <w:ind w:right="638"/>
        <w:rPr>
          <w:rFonts w:asciiTheme="majorHAnsi" w:eastAsia="Cambria" w:hAnsiTheme="majorHAnsi" w:cs="Cambria"/>
          <w:b/>
          <w:i/>
          <w:color w:val="44546A" w:themeColor="text2"/>
          <w:sz w:val="24"/>
          <w:szCs w:val="24"/>
        </w:rPr>
      </w:pPr>
      <w:r w:rsidRPr="00BA710E">
        <w:rPr>
          <w:rFonts w:asciiTheme="majorHAnsi" w:eastAsia="Cambria" w:hAnsiTheme="majorHAnsi" w:cs="Cambria"/>
          <w:b/>
          <w:i/>
          <w:color w:val="44546A" w:themeColor="text2"/>
          <w:sz w:val="24"/>
          <w:szCs w:val="24"/>
        </w:rPr>
        <w:t>Individual Responsibilities and Obligations</w:t>
      </w:r>
    </w:p>
    <w:p w14:paraId="6E7FA620" w14:textId="77777777" w:rsidR="007C0230" w:rsidRPr="00065870" w:rsidRDefault="007C0230" w:rsidP="007C0230">
      <w:pPr>
        <w:ind w:right="638"/>
        <w:rPr>
          <w:rFonts w:asciiTheme="majorHAnsi" w:eastAsia="Cambria" w:hAnsiTheme="majorHAnsi" w:cs="Cambria"/>
          <w:b/>
          <w:i/>
          <w:color w:val="44546A" w:themeColor="text2"/>
          <w:sz w:val="24"/>
          <w:szCs w:val="24"/>
        </w:rPr>
      </w:pPr>
    </w:p>
    <w:p w14:paraId="32150A78"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 xml:space="preserve">The specific responsibilities and obligations of individuals and others in relation to Bribery which </w:t>
      </w:r>
      <w:proofErr w:type="spellStart"/>
      <w:r w:rsidRPr="00555F54">
        <w:rPr>
          <w:rFonts w:asciiTheme="majorHAnsi" w:eastAsia="Cambria" w:hAnsiTheme="majorHAnsi" w:cs="Cambria"/>
          <w:bCs/>
          <w:iCs/>
          <w:sz w:val="24"/>
          <w:szCs w:val="24"/>
        </w:rPr>
        <w:t>CSInsurance</w:t>
      </w:r>
      <w:proofErr w:type="spellEnd"/>
      <w:r w:rsidRPr="00555F54">
        <w:rPr>
          <w:rFonts w:asciiTheme="majorHAnsi" w:eastAsia="Cambria" w:hAnsiTheme="majorHAnsi" w:cs="Cambria"/>
          <w:bCs/>
          <w:iCs/>
          <w:sz w:val="24"/>
          <w:szCs w:val="24"/>
        </w:rPr>
        <w:t xml:space="preserve"> Brokers Limited operates include developing an understanding of:</w:t>
      </w:r>
    </w:p>
    <w:p w14:paraId="6C3F6659" w14:textId="77777777" w:rsidR="007C0230" w:rsidRPr="00555F54" w:rsidRDefault="007C0230" w:rsidP="007C0230">
      <w:pPr>
        <w:ind w:right="638"/>
        <w:rPr>
          <w:rFonts w:asciiTheme="majorHAnsi" w:eastAsia="Cambria" w:hAnsiTheme="majorHAnsi" w:cs="Cambria"/>
          <w:bCs/>
          <w:iCs/>
          <w:sz w:val="24"/>
          <w:szCs w:val="24"/>
        </w:rPr>
      </w:pPr>
    </w:p>
    <w:p w14:paraId="57464C7B"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w:t>
      </w:r>
      <w:r w:rsidRPr="00555F54">
        <w:rPr>
          <w:rFonts w:asciiTheme="majorHAnsi" w:eastAsia="Cambria" w:hAnsiTheme="majorHAnsi" w:cs="Cambria"/>
          <w:bCs/>
          <w:iCs/>
          <w:sz w:val="24"/>
          <w:szCs w:val="24"/>
        </w:rPr>
        <w:tab/>
        <w:t xml:space="preserve">The firm’s approach to </w:t>
      </w:r>
      <w:proofErr w:type="gramStart"/>
      <w:r w:rsidRPr="00555F54">
        <w:rPr>
          <w:rFonts w:asciiTheme="majorHAnsi" w:eastAsia="Cambria" w:hAnsiTheme="majorHAnsi" w:cs="Cambria"/>
          <w:bCs/>
          <w:iCs/>
          <w:sz w:val="24"/>
          <w:szCs w:val="24"/>
        </w:rPr>
        <w:t>bribery;</w:t>
      </w:r>
      <w:proofErr w:type="gramEnd"/>
    </w:p>
    <w:p w14:paraId="3EF0F71B" w14:textId="77777777" w:rsidR="007C0230" w:rsidRPr="00555F54" w:rsidRDefault="007C0230" w:rsidP="007C0230">
      <w:pPr>
        <w:ind w:right="638"/>
        <w:rPr>
          <w:rFonts w:asciiTheme="majorHAnsi" w:eastAsia="Cambria" w:hAnsiTheme="majorHAnsi" w:cs="Cambria"/>
          <w:bCs/>
          <w:iCs/>
          <w:sz w:val="24"/>
          <w:szCs w:val="24"/>
        </w:rPr>
      </w:pPr>
    </w:p>
    <w:p w14:paraId="3D449A47"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w:t>
      </w:r>
      <w:r w:rsidRPr="00555F54">
        <w:rPr>
          <w:rFonts w:asciiTheme="majorHAnsi" w:eastAsia="Cambria" w:hAnsiTheme="majorHAnsi" w:cs="Cambria"/>
          <w:bCs/>
          <w:iCs/>
          <w:sz w:val="24"/>
          <w:szCs w:val="24"/>
        </w:rPr>
        <w:tab/>
        <w:t xml:space="preserve">How risks are identified and </w:t>
      </w:r>
      <w:proofErr w:type="gramStart"/>
      <w:r w:rsidRPr="00555F54">
        <w:rPr>
          <w:rFonts w:asciiTheme="majorHAnsi" w:eastAsia="Cambria" w:hAnsiTheme="majorHAnsi" w:cs="Cambria"/>
          <w:bCs/>
          <w:iCs/>
          <w:sz w:val="24"/>
          <w:szCs w:val="24"/>
        </w:rPr>
        <w:t>managed;</w:t>
      </w:r>
      <w:proofErr w:type="gramEnd"/>
    </w:p>
    <w:p w14:paraId="0BDF7CF9"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w:t>
      </w:r>
      <w:r w:rsidRPr="00555F54">
        <w:rPr>
          <w:rFonts w:asciiTheme="majorHAnsi" w:eastAsia="Cambria" w:hAnsiTheme="majorHAnsi" w:cs="Cambria"/>
          <w:bCs/>
          <w:iCs/>
          <w:sz w:val="24"/>
          <w:szCs w:val="24"/>
        </w:rPr>
        <w:tab/>
        <w:t xml:space="preserve">UK financial crime </w:t>
      </w:r>
      <w:proofErr w:type="gramStart"/>
      <w:r w:rsidRPr="00555F54">
        <w:rPr>
          <w:rFonts w:asciiTheme="majorHAnsi" w:eastAsia="Cambria" w:hAnsiTheme="majorHAnsi" w:cs="Cambria"/>
          <w:bCs/>
          <w:iCs/>
          <w:sz w:val="24"/>
          <w:szCs w:val="24"/>
        </w:rPr>
        <w:t>legislation;</w:t>
      </w:r>
      <w:proofErr w:type="gramEnd"/>
    </w:p>
    <w:p w14:paraId="17CA1482"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w:t>
      </w:r>
      <w:r w:rsidRPr="00555F54">
        <w:rPr>
          <w:rFonts w:asciiTheme="majorHAnsi" w:eastAsia="Cambria" w:hAnsiTheme="majorHAnsi" w:cs="Cambria"/>
          <w:bCs/>
          <w:iCs/>
          <w:sz w:val="24"/>
          <w:szCs w:val="24"/>
        </w:rPr>
        <w:tab/>
        <w:t xml:space="preserve">The key bribery </w:t>
      </w:r>
      <w:proofErr w:type="gramStart"/>
      <w:r w:rsidRPr="00555F54">
        <w:rPr>
          <w:rFonts w:asciiTheme="majorHAnsi" w:eastAsia="Cambria" w:hAnsiTheme="majorHAnsi" w:cs="Cambria"/>
          <w:bCs/>
          <w:iCs/>
          <w:sz w:val="24"/>
          <w:szCs w:val="24"/>
        </w:rPr>
        <w:t>risks;</w:t>
      </w:r>
      <w:proofErr w:type="gramEnd"/>
    </w:p>
    <w:p w14:paraId="3E816D9C"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w:t>
      </w:r>
      <w:r w:rsidRPr="00555F54">
        <w:rPr>
          <w:rFonts w:asciiTheme="majorHAnsi" w:eastAsia="Cambria" w:hAnsiTheme="majorHAnsi" w:cs="Cambria"/>
          <w:bCs/>
          <w:iCs/>
          <w:sz w:val="24"/>
          <w:szCs w:val="24"/>
        </w:rPr>
        <w:tab/>
        <w:t xml:space="preserve">How the firm may be exposed to such </w:t>
      </w:r>
      <w:proofErr w:type="gramStart"/>
      <w:r w:rsidRPr="00555F54">
        <w:rPr>
          <w:rFonts w:asciiTheme="majorHAnsi" w:eastAsia="Cambria" w:hAnsiTheme="majorHAnsi" w:cs="Cambria"/>
          <w:bCs/>
          <w:iCs/>
          <w:sz w:val="24"/>
          <w:szCs w:val="24"/>
        </w:rPr>
        <w:t>risks;</w:t>
      </w:r>
      <w:proofErr w:type="gramEnd"/>
    </w:p>
    <w:p w14:paraId="0656BDDC"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w:t>
      </w:r>
      <w:r w:rsidRPr="00555F54">
        <w:rPr>
          <w:rFonts w:asciiTheme="majorHAnsi" w:eastAsia="Cambria" w:hAnsiTheme="majorHAnsi" w:cs="Cambria"/>
          <w:bCs/>
          <w:iCs/>
          <w:sz w:val="24"/>
          <w:szCs w:val="24"/>
        </w:rPr>
        <w:tab/>
        <w:t xml:space="preserve">An individual’s obligations and responsibilities </w:t>
      </w:r>
    </w:p>
    <w:p w14:paraId="48BE5FA3" w14:textId="77777777" w:rsidR="007C0230" w:rsidRPr="00555F54" w:rsidRDefault="007C0230" w:rsidP="007C0230">
      <w:pPr>
        <w:ind w:right="638"/>
        <w:rPr>
          <w:rFonts w:asciiTheme="majorHAnsi" w:eastAsia="Cambria" w:hAnsiTheme="majorHAnsi" w:cs="Cambria"/>
          <w:bCs/>
          <w:iCs/>
          <w:sz w:val="24"/>
          <w:szCs w:val="24"/>
        </w:rPr>
      </w:pPr>
    </w:p>
    <w:p w14:paraId="4A67CB54"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 xml:space="preserve">In broad terms, all individuals, no matter what their individual role, have an obligation to protect the firm from involvement in bribery or corruption, breaches in this obligation may therefore lead to disciplinary action and where appropriate, dismissal or referral to the regulatory or law enforcement authorities. </w:t>
      </w:r>
    </w:p>
    <w:p w14:paraId="0AF02A90" w14:textId="77777777" w:rsidR="007C0230" w:rsidRPr="00555F54" w:rsidRDefault="007C0230" w:rsidP="007C0230">
      <w:pPr>
        <w:ind w:right="638"/>
        <w:rPr>
          <w:rFonts w:asciiTheme="majorHAnsi" w:eastAsia="Cambria" w:hAnsiTheme="majorHAnsi" w:cs="Cambria"/>
          <w:bCs/>
          <w:iCs/>
          <w:sz w:val="24"/>
          <w:szCs w:val="24"/>
        </w:rPr>
      </w:pPr>
    </w:p>
    <w:p w14:paraId="3A9D9002"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Individuals must:</w:t>
      </w:r>
    </w:p>
    <w:p w14:paraId="49AA7152" w14:textId="77777777" w:rsidR="007C0230" w:rsidRPr="00555F54" w:rsidRDefault="007C0230" w:rsidP="007C0230">
      <w:pPr>
        <w:ind w:right="638"/>
        <w:rPr>
          <w:rFonts w:asciiTheme="majorHAnsi" w:eastAsia="Cambria" w:hAnsiTheme="majorHAnsi" w:cs="Cambria"/>
          <w:bCs/>
          <w:iCs/>
          <w:sz w:val="24"/>
          <w:szCs w:val="24"/>
        </w:rPr>
      </w:pPr>
    </w:p>
    <w:p w14:paraId="2ACA3367"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w:t>
      </w:r>
      <w:proofErr w:type="gramStart"/>
      <w:r w:rsidRPr="00555F54">
        <w:rPr>
          <w:rFonts w:asciiTheme="majorHAnsi" w:eastAsia="Cambria" w:hAnsiTheme="majorHAnsi" w:cs="Cambria"/>
          <w:bCs/>
          <w:iCs/>
          <w:sz w:val="24"/>
          <w:szCs w:val="24"/>
        </w:rPr>
        <w:t>not</w:t>
      </w:r>
      <w:proofErr w:type="gramEnd"/>
      <w:r w:rsidRPr="00555F54">
        <w:rPr>
          <w:rFonts w:asciiTheme="majorHAnsi" w:eastAsia="Cambria" w:hAnsiTheme="majorHAnsi" w:cs="Cambria"/>
          <w:bCs/>
          <w:iCs/>
          <w:sz w:val="24"/>
          <w:szCs w:val="24"/>
        </w:rPr>
        <w:t xml:space="preserve"> knowingly accept, carry on any transaction, ignore, conceal, disguise, convert, transfer or remove records or property and report the suspected or actual activity identified to </w:t>
      </w:r>
      <w:proofErr w:type="spellStart"/>
      <w:r w:rsidRPr="00555F54">
        <w:rPr>
          <w:rFonts w:asciiTheme="majorHAnsi" w:eastAsia="Cambria" w:hAnsiTheme="majorHAnsi" w:cs="Cambria"/>
          <w:bCs/>
          <w:iCs/>
          <w:sz w:val="24"/>
          <w:szCs w:val="24"/>
        </w:rPr>
        <w:t>CSInsurance</w:t>
      </w:r>
      <w:proofErr w:type="spellEnd"/>
      <w:r w:rsidRPr="00555F54">
        <w:rPr>
          <w:rFonts w:asciiTheme="majorHAnsi" w:eastAsia="Cambria" w:hAnsiTheme="majorHAnsi" w:cs="Cambria"/>
          <w:bCs/>
          <w:iCs/>
          <w:sz w:val="24"/>
          <w:szCs w:val="24"/>
        </w:rPr>
        <w:t xml:space="preserve"> Brokers Limited’s financial crime officer; importantly individuals MUST not take any further action themselves, and after making a report to its FCO not discuss the matter, unless otherwise required by FCO.</w:t>
      </w:r>
    </w:p>
    <w:p w14:paraId="2A22BD60" w14:textId="77777777" w:rsidR="007C0230" w:rsidRDefault="007C0230" w:rsidP="007C0230">
      <w:pPr>
        <w:ind w:right="638"/>
        <w:rPr>
          <w:rFonts w:asciiTheme="majorHAnsi" w:eastAsia="Cambria" w:hAnsiTheme="majorHAnsi" w:cs="Cambria"/>
          <w:b/>
          <w:i/>
          <w:color w:val="44546A" w:themeColor="text2"/>
          <w:sz w:val="24"/>
          <w:szCs w:val="24"/>
          <w:highlight w:val="yellow"/>
        </w:rPr>
      </w:pPr>
    </w:p>
    <w:p w14:paraId="11C7E63E" w14:textId="77777777" w:rsidR="007C0230" w:rsidRDefault="007C0230" w:rsidP="007C0230">
      <w:pPr>
        <w:ind w:right="638"/>
        <w:rPr>
          <w:rFonts w:asciiTheme="majorHAnsi" w:eastAsia="Cambria" w:hAnsiTheme="majorHAnsi" w:cs="Cambria"/>
          <w:b/>
          <w:i/>
          <w:color w:val="44546A" w:themeColor="text2"/>
          <w:sz w:val="24"/>
          <w:szCs w:val="24"/>
        </w:rPr>
      </w:pPr>
      <w:r w:rsidRPr="00726F68">
        <w:rPr>
          <w:rFonts w:asciiTheme="majorHAnsi" w:eastAsia="Cambria" w:hAnsiTheme="majorHAnsi" w:cs="Cambria"/>
          <w:b/>
          <w:i/>
          <w:color w:val="44546A" w:themeColor="text2"/>
          <w:sz w:val="24"/>
          <w:szCs w:val="24"/>
        </w:rPr>
        <w:t xml:space="preserve">Training, </w:t>
      </w:r>
      <w:proofErr w:type="gramStart"/>
      <w:r w:rsidRPr="00726F68">
        <w:rPr>
          <w:rFonts w:asciiTheme="majorHAnsi" w:eastAsia="Cambria" w:hAnsiTheme="majorHAnsi" w:cs="Cambria"/>
          <w:b/>
          <w:i/>
          <w:color w:val="44546A" w:themeColor="text2"/>
          <w:sz w:val="24"/>
          <w:szCs w:val="24"/>
        </w:rPr>
        <w:t>advice</w:t>
      </w:r>
      <w:proofErr w:type="gramEnd"/>
      <w:r w:rsidRPr="00726F68">
        <w:rPr>
          <w:rFonts w:asciiTheme="majorHAnsi" w:eastAsia="Cambria" w:hAnsiTheme="majorHAnsi" w:cs="Cambria"/>
          <w:b/>
          <w:i/>
          <w:color w:val="44546A" w:themeColor="text2"/>
          <w:sz w:val="24"/>
          <w:szCs w:val="24"/>
        </w:rPr>
        <w:t xml:space="preserve"> and further guidance</w:t>
      </w:r>
    </w:p>
    <w:p w14:paraId="3CD88E3F" w14:textId="77777777" w:rsidR="007C0230" w:rsidRDefault="007C0230" w:rsidP="007C0230">
      <w:pPr>
        <w:ind w:right="638"/>
        <w:rPr>
          <w:rFonts w:asciiTheme="majorHAnsi" w:eastAsia="Cambria" w:hAnsiTheme="majorHAnsi" w:cs="Cambria"/>
          <w:b/>
          <w:i/>
          <w:color w:val="44546A" w:themeColor="text2"/>
          <w:sz w:val="24"/>
          <w:szCs w:val="24"/>
        </w:rPr>
      </w:pPr>
    </w:p>
    <w:p w14:paraId="5AD5E9CA" w14:textId="77777777" w:rsidR="007C0230" w:rsidRPr="00555F54" w:rsidRDefault="007C0230" w:rsidP="007C0230">
      <w:pPr>
        <w:ind w:right="638"/>
        <w:rPr>
          <w:rFonts w:asciiTheme="majorHAnsi" w:eastAsia="Cambria" w:hAnsiTheme="majorHAnsi" w:cs="Cambria"/>
          <w:bCs/>
          <w:iCs/>
          <w:sz w:val="24"/>
          <w:szCs w:val="24"/>
        </w:rPr>
      </w:pPr>
      <w:proofErr w:type="spellStart"/>
      <w:r w:rsidRPr="00555F54">
        <w:rPr>
          <w:rFonts w:asciiTheme="majorHAnsi" w:eastAsia="Cambria" w:hAnsiTheme="majorHAnsi" w:cs="Cambria"/>
          <w:bCs/>
          <w:iCs/>
          <w:sz w:val="24"/>
          <w:szCs w:val="24"/>
        </w:rPr>
        <w:t>CSInsurance</w:t>
      </w:r>
      <w:proofErr w:type="spellEnd"/>
      <w:r w:rsidRPr="00555F54">
        <w:rPr>
          <w:rFonts w:asciiTheme="majorHAnsi" w:eastAsia="Cambria" w:hAnsiTheme="majorHAnsi" w:cs="Cambria"/>
          <w:bCs/>
          <w:iCs/>
          <w:sz w:val="24"/>
          <w:szCs w:val="24"/>
        </w:rPr>
        <w:t xml:space="preserve"> Brokers Limited provides training to all relevant individuals on financial crime including refresher training at least annually to ensure continuing awareness and details of any updates to the requirements.</w:t>
      </w:r>
    </w:p>
    <w:p w14:paraId="5B76E198" w14:textId="77777777" w:rsidR="007C0230" w:rsidRPr="00555F54" w:rsidRDefault="007C0230" w:rsidP="007C0230">
      <w:pPr>
        <w:ind w:right="638"/>
        <w:rPr>
          <w:rFonts w:asciiTheme="majorHAnsi" w:eastAsia="Cambria" w:hAnsiTheme="majorHAnsi" w:cs="Cambria"/>
          <w:bCs/>
          <w:iCs/>
          <w:sz w:val="24"/>
          <w:szCs w:val="24"/>
        </w:rPr>
      </w:pPr>
    </w:p>
    <w:p w14:paraId="7AB95DAE"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 xml:space="preserve">All individuals are registered to access the firm’s e-learning arrangement managed by RWA Compliance Services Ltd. </w:t>
      </w:r>
      <w:proofErr w:type="gramStart"/>
      <w:r w:rsidRPr="00555F54">
        <w:rPr>
          <w:rFonts w:asciiTheme="majorHAnsi" w:eastAsia="Cambria" w:hAnsiTheme="majorHAnsi" w:cs="Cambria"/>
          <w:bCs/>
          <w:iCs/>
          <w:sz w:val="24"/>
          <w:szCs w:val="24"/>
        </w:rPr>
        <w:t>In the event that</w:t>
      </w:r>
      <w:proofErr w:type="gramEnd"/>
      <w:r w:rsidRPr="00555F54">
        <w:rPr>
          <w:rFonts w:asciiTheme="majorHAnsi" w:eastAsia="Cambria" w:hAnsiTheme="majorHAnsi" w:cs="Cambria"/>
          <w:bCs/>
          <w:iCs/>
          <w:sz w:val="24"/>
          <w:szCs w:val="24"/>
        </w:rPr>
        <w:t xml:space="preserve"> individuals are unable to gain access individuals have authority to contact RWA Compliance Services limited directly on 0845 020 0291 or helpdesk@rwagroup.co.uk. </w:t>
      </w:r>
    </w:p>
    <w:p w14:paraId="344BD7C5" w14:textId="77777777" w:rsidR="007C0230" w:rsidRPr="00555F54" w:rsidRDefault="007C0230" w:rsidP="007C0230">
      <w:pPr>
        <w:ind w:right="638"/>
        <w:rPr>
          <w:rFonts w:asciiTheme="majorHAnsi" w:eastAsia="Cambria" w:hAnsiTheme="majorHAnsi" w:cs="Cambria"/>
          <w:bCs/>
          <w:iCs/>
          <w:sz w:val="24"/>
          <w:szCs w:val="24"/>
        </w:rPr>
      </w:pPr>
    </w:p>
    <w:p w14:paraId="5CA16845" w14:textId="77777777" w:rsidR="007C0230" w:rsidRPr="00555F54" w:rsidRDefault="007C0230" w:rsidP="007C0230">
      <w:pPr>
        <w:ind w:right="638"/>
        <w:rPr>
          <w:rFonts w:asciiTheme="majorHAnsi" w:eastAsia="Cambria" w:hAnsiTheme="majorHAnsi" w:cs="Cambria"/>
          <w:bCs/>
          <w:iCs/>
          <w:sz w:val="24"/>
          <w:szCs w:val="24"/>
        </w:rPr>
      </w:pPr>
      <w:proofErr w:type="gramStart"/>
      <w:r w:rsidRPr="00555F54">
        <w:rPr>
          <w:rFonts w:asciiTheme="majorHAnsi" w:eastAsia="Cambria" w:hAnsiTheme="majorHAnsi" w:cs="Cambria"/>
          <w:bCs/>
          <w:iCs/>
          <w:sz w:val="24"/>
          <w:szCs w:val="24"/>
        </w:rPr>
        <w:t>In the event that</w:t>
      </w:r>
      <w:proofErr w:type="gramEnd"/>
      <w:r w:rsidRPr="00555F54">
        <w:rPr>
          <w:rFonts w:asciiTheme="majorHAnsi" w:eastAsia="Cambria" w:hAnsiTheme="majorHAnsi" w:cs="Cambria"/>
          <w:bCs/>
          <w:iCs/>
          <w:sz w:val="24"/>
          <w:szCs w:val="24"/>
        </w:rPr>
        <w:t xml:space="preserve"> individuals require more generalised advice and guidance, the firm’s Compliance function or Senior Compliance Individual should be contacted.</w:t>
      </w:r>
    </w:p>
    <w:p w14:paraId="372A18C0" w14:textId="2C90689C" w:rsidR="007C0230" w:rsidRDefault="007C0230">
      <w:pPr>
        <w:rPr>
          <w:rFonts w:asciiTheme="majorHAnsi" w:eastAsia="Cambria" w:hAnsiTheme="majorHAnsi" w:cs="Cambria"/>
          <w:bCs/>
          <w:iCs/>
          <w:sz w:val="24"/>
          <w:szCs w:val="24"/>
        </w:rPr>
      </w:pPr>
      <w:r>
        <w:rPr>
          <w:rFonts w:asciiTheme="majorHAnsi" w:eastAsia="Cambria" w:hAnsiTheme="majorHAnsi" w:cs="Cambria"/>
          <w:bCs/>
          <w:iCs/>
          <w:sz w:val="24"/>
          <w:szCs w:val="24"/>
        </w:rPr>
        <w:br w:type="page"/>
      </w:r>
    </w:p>
    <w:p w14:paraId="650456FD" w14:textId="77777777" w:rsidR="007C0230" w:rsidRPr="00266A4F" w:rsidRDefault="007C0230" w:rsidP="007C0230">
      <w:pPr>
        <w:ind w:right="638"/>
        <w:rPr>
          <w:rFonts w:asciiTheme="majorHAnsi" w:eastAsia="Cambria" w:hAnsiTheme="majorHAnsi" w:cs="Cambria"/>
          <w:b/>
          <w:i/>
          <w:color w:val="44546A" w:themeColor="text2"/>
          <w:sz w:val="24"/>
          <w:szCs w:val="24"/>
        </w:rPr>
      </w:pPr>
      <w:r w:rsidRPr="00266A4F">
        <w:rPr>
          <w:rFonts w:asciiTheme="majorHAnsi" w:eastAsia="Cambria" w:hAnsiTheme="majorHAnsi" w:cs="Cambria"/>
          <w:b/>
          <w:i/>
          <w:color w:val="44546A" w:themeColor="text2"/>
          <w:sz w:val="24"/>
          <w:szCs w:val="24"/>
        </w:rPr>
        <w:lastRenderedPageBreak/>
        <w:t>Reporting to the Financial Crime Officer</w:t>
      </w:r>
    </w:p>
    <w:p w14:paraId="728A0E8F" w14:textId="77777777" w:rsidR="007C0230" w:rsidRDefault="007C0230" w:rsidP="007C0230">
      <w:pPr>
        <w:ind w:right="638"/>
        <w:rPr>
          <w:rFonts w:asciiTheme="majorHAnsi" w:eastAsia="Cambria" w:hAnsiTheme="majorHAnsi" w:cs="Cambria"/>
          <w:b/>
          <w:i/>
          <w:color w:val="44546A" w:themeColor="text2"/>
          <w:sz w:val="24"/>
          <w:szCs w:val="24"/>
          <w:highlight w:val="yellow"/>
        </w:rPr>
      </w:pPr>
    </w:p>
    <w:p w14:paraId="355D7E4F" w14:textId="77777777" w:rsidR="007C0230" w:rsidRPr="00555F54" w:rsidRDefault="007C0230" w:rsidP="007C0230">
      <w:pPr>
        <w:ind w:right="638"/>
        <w:rPr>
          <w:rFonts w:asciiTheme="majorHAnsi" w:eastAsia="Cambria" w:hAnsiTheme="majorHAnsi" w:cs="Cambria"/>
          <w:bCs/>
          <w:iCs/>
          <w:sz w:val="24"/>
          <w:szCs w:val="24"/>
        </w:rPr>
      </w:pPr>
      <w:proofErr w:type="spellStart"/>
      <w:r w:rsidRPr="00555F54">
        <w:rPr>
          <w:rFonts w:asciiTheme="majorHAnsi" w:eastAsia="Cambria" w:hAnsiTheme="majorHAnsi" w:cs="Cambria"/>
          <w:bCs/>
          <w:iCs/>
          <w:sz w:val="24"/>
          <w:szCs w:val="24"/>
        </w:rPr>
        <w:t>CSInsurance</w:t>
      </w:r>
      <w:proofErr w:type="spellEnd"/>
      <w:r w:rsidRPr="00555F54">
        <w:rPr>
          <w:rFonts w:asciiTheme="majorHAnsi" w:eastAsia="Cambria" w:hAnsiTheme="majorHAnsi" w:cs="Cambria"/>
          <w:bCs/>
          <w:iCs/>
          <w:sz w:val="24"/>
          <w:szCs w:val="24"/>
        </w:rPr>
        <w:t xml:space="preserve"> Brokers Limited has a nominated officer </w:t>
      </w:r>
      <w:proofErr w:type="gramStart"/>
      <w:r w:rsidRPr="00555F54">
        <w:rPr>
          <w:rFonts w:asciiTheme="majorHAnsi" w:eastAsia="Cambria" w:hAnsiTheme="majorHAnsi" w:cs="Cambria"/>
          <w:bCs/>
          <w:iCs/>
          <w:sz w:val="24"/>
          <w:szCs w:val="24"/>
        </w:rPr>
        <w:t>for  Money</w:t>
      </w:r>
      <w:proofErr w:type="gramEnd"/>
      <w:r w:rsidRPr="00555F54">
        <w:rPr>
          <w:rFonts w:asciiTheme="majorHAnsi" w:eastAsia="Cambria" w:hAnsiTheme="majorHAnsi" w:cs="Cambria"/>
          <w:bCs/>
          <w:iCs/>
          <w:sz w:val="24"/>
          <w:szCs w:val="24"/>
        </w:rPr>
        <w:t xml:space="preserve"> Laundering and  Anti Bribery and a DPA champion, these responsibilities have been collectively allocated to its FCO whose purpose is to control the day-to-day management of financial crime prevention. </w:t>
      </w:r>
    </w:p>
    <w:p w14:paraId="5EC36800" w14:textId="77777777" w:rsidR="007C0230" w:rsidRPr="00555F54" w:rsidRDefault="007C0230" w:rsidP="007C0230">
      <w:pPr>
        <w:ind w:right="638"/>
        <w:rPr>
          <w:rFonts w:asciiTheme="majorHAnsi" w:eastAsia="Cambria" w:hAnsiTheme="majorHAnsi" w:cs="Cambria"/>
          <w:bCs/>
          <w:iCs/>
          <w:sz w:val="24"/>
          <w:szCs w:val="24"/>
        </w:rPr>
      </w:pPr>
    </w:p>
    <w:p w14:paraId="0979B6E6"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 xml:space="preserve">The officer is free to act on their own authority and has adequate resources to devote to Bribery and Corruption controls. </w:t>
      </w:r>
    </w:p>
    <w:p w14:paraId="1D6A4270" w14:textId="77777777" w:rsidR="007C0230" w:rsidRPr="00555F54" w:rsidRDefault="007C0230" w:rsidP="007C0230">
      <w:pPr>
        <w:ind w:right="638"/>
        <w:rPr>
          <w:rFonts w:asciiTheme="majorHAnsi" w:eastAsia="Cambria" w:hAnsiTheme="majorHAnsi" w:cs="Cambria"/>
          <w:bCs/>
          <w:iCs/>
          <w:sz w:val="24"/>
          <w:szCs w:val="24"/>
        </w:rPr>
      </w:pPr>
    </w:p>
    <w:p w14:paraId="108394F6"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In addition, the FCO will receive any reports submitted and make any external reports to the National Crime Agency ‘NCA’.</w:t>
      </w:r>
    </w:p>
    <w:p w14:paraId="22F665C7" w14:textId="77777777" w:rsidR="007C0230" w:rsidRPr="00555F54" w:rsidRDefault="007C0230" w:rsidP="007C0230">
      <w:pPr>
        <w:ind w:right="638"/>
        <w:rPr>
          <w:rFonts w:asciiTheme="majorHAnsi" w:eastAsia="Cambria" w:hAnsiTheme="majorHAnsi" w:cs="Cambria"/>
          <w:bCs/>
          <w:iCs/>
          <w:sz w:val="24"/>
          <w:szCs w:val="24"/>
        </w:rPr>
      </w:pPr>
    </w:p>
    <w:p w14:paraId="61AB56E9" w14:textId="77777777" w:rsidR="007C0230" w:rsidRDefault="007C0230" w:rsidP="007C0230">
      <w:pPr>
        <w:ind w:right="638"/>
        <w:rPr>
          <w:rFonts w:asciiTheme="majorHAnsi" w:eastAsia="Cambria" w:hAnsiTheme="majorHAnsi" w:cs="Cambria"/>
          <w:bCs/>
          <w:iCs/>
          <w:color w:val="44546A" w:themeColor="text2"/>
          <w:sz w:val="24"/>
          <w:szCs w:val="24"/>
        </w:rPr>
      </w:pPr>
      <w:proofErr w:type="gramStart"/>
      <w:r w:rsidRPr="00555F54">
        <w:rPr>
          <w:rFonts w:asciiTheme="majorHAnsi" w:eastAsia="Cambria" w:hAnsiTheme="majorHAnsi" w:cs="Cambria"/>
          <w:bCs/>
          <w:iCs/>
          <w:sz w:val="24"/>
          <w:szCs w:val="24"/>
        </w:rPr>
        <w:t>In the event that</w:t>
      </w:r>
      <w:proofErr w:type="gramEnd"/>
      <w:r w:rsidRPr="00555F54">
        <w:rPr>
          <w:rFonts w:asciiTheme="majorHAnsi" w:eastAsia="Cambria" w:hAnsiTheme="majorHAnsi" w:cs="Cambria"/>
          <w:bCs/>
          <w:iCs/>
          <w:sz w:val="24"/>
          <w:szCs w:val="24"/>
        </w:rPr>
        <w:t xml:space="preserve"> any individual is offered a gift, or form of hospitality or any sort of advantage intended to influence the individual for the benefit of another person or becomes aware of a suspected or actual activity identified, the individual must report the matter immediately to its financial crime officer; importantly individuals MUST not take any further action themselves.</w:t>
      </w:r>
    </w:p>
    <w:p w14:paraId="05321DC3" w14:textId="77777777" w:rsidR="007C0230" w:rsidRDefault="007C0230" w:rsidP="007C0230">
      <w:pPr>
        <w:ind w:right="638"/>
        <w:rPr>
          <w:rFonts w:asciiTheme="majorHAnsi" w:eastAsia="Cambria" w:hAnsiTheme="majorHAnsi" w:cs="Cambria"/>
          <w:bCs/>
          <w:iCs/>
          <w:color w:val="44546A" w:themeColor="text2"/>
          <w:sz w:val="24"/>
          <w:szCs w:val="24"/>
        </w:rPr>
      </w:pPr>
    </w:p>
    <w:p w14:paraId="6EAC71A4" w14:textId="77777777" w:rsidR="007C0230" w:rsidRDefault="007C0230" w:rsidP="007C0230">
      <w:pPr>
        <w:ind w:right="638"/>
        <w:rPr>
          <w:rFonts w:asciiTheme="majorHAnsi" w:eastAsia="Cambria" w:hAnsiTheme="majorHAnsi" w:cs="Cambria"/>
          <w:b/>
          <w:i/>
          <w:color w:val="44546A" w:themeColor="text2"/>
          <w:sz w:val="24"/>
          <w:szCs w:val="24"/>
        </w:rPr>
      </w:pPr>
      <w:r w:rsidRPr="00266A4F">
        <w:rPr>
          <w:rFonts w:asciiTheme="majorHAnsi" w:eastAsia="Cambria" w:hAnsiTheme="majorHAnsi" w:cs="Cambria"/>
          <w:b/>
          <w:i/>
          <w:color w:val="44546A" w:themeColor="text2"/>
          <w:sz w:val="24"/>
          <w:szCs w:val="24"/>
        </w:rPr>
        <w:t xml:space="preserve">Records </w:t>
      </w:r>
    </w:p>
    <w:p w14:paraId="68909C6F" w14:textId="77777777" w:rsidR="007C0230" w:rsidRPr="00266A4F" w:rsidRDefault="007C0230" w:rsidP="007C0230">
      <w:pPr>
        <w:ind w:right="638"/>
        <w:rPr>
          <w:rFonts w:asciiTheme="majorHAnsi" w:eastAsia="Cambria" w:hAnsiTheme="majorHAnsi" w:cs="Cambria"/>
          <w:b/>
          <w:i/>
          <w:color w:val="44546A" w:themeColor="text2"/>
          <w:sz w:val="24"/>
          <w:szCs w:val="24"/>
        </w:rPr>
      </w:pPr>
    </w:p>
    <w:p w14:paraId="0ECE31E8"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 xml:space="preserve">Centralised records are in place and include all Financial Crime notifications; these are maintained by the FCO in conjunction with </w:t>
      </w:r>
      <w:proofErr w:type="spellStart"/>
      <w:r w:rsidRPr="00555F54">
        <w:rPr>
          <w:rFonts w:asciiTheme="majorHAnsi" w:eastAsia="Cambria" w:hAnsiTheme="majorHAnsi" w:cs="Cambria"/>
          <w:bCs/>
          <w:iCs/>
          <w:sz w:val="24"/>
          <w:szCs w:val="24"/>
        </w:rPr>
        <w:t>CSInsurance</w:t>
      </w:r>
      <w:proofErr w:type="spellEnd"/>
      <w:r w:rsidRPr="00555F54">
        <w:rPr>
          <w:rFonts w:asciiTheme="majorHAnsi" w:eastAsia="Cambria" w:hAnsiTheme="majorHAnsi" w:cs="Cambria"/>
          <w:bCs/>
          <w:iCs/>
          <w:sz w:val="24"/>
          <w:szCs w:val="24"/>
        </w:rPr>
        <w:t xml:space="preserve"> Brokers Limited’s Senior Compliance Individual.</w:t>
      </w:r>
    </w:p>
    <w:p w14:paraId="175D541F" w14:textId="77777777" w:rsidR="007C0230" w:rsidRPr="00555F54" w:rsidRDefault="007C0230" w:rsidP="007C0230">
      <w:pPr>
        <w:ind w:right="638"/>
        <w:rPr>
          <w:rFonts w:asciiTheme="majorHAnsi" w:eastAsia="Cambria" w:hAnsiTheme="majorHAnsi" w:cs="Cambria"/>
          <w:bCs/>
          <w:iCs/>
          <w:sz w:val="24"/>
          <w:szCs w:val="24"/>
        </w:rPr>
      </w:pPr>
    </w:p>
    <w:p w14:paraId="7270DDA2"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 xml:space="preserve">The firm will in addition keep the records appertaining to customer identity and details of their transactions in accordance with the Data Protection Act and related regulations for a minimum of 6 years after the cessation of the customer relationship. </w:t>
      </w:r>
    </w:p>
    <w:p w14:paraId="6EF38EC7" w14:textId="77777777" w:rsidR="007C0230" w:rsidRPr="00555F54" w:rsidRDefault="007C0230" w:rsidP="007C0230">
      <w:pPr>
        <w:ind w:right="638"/>
        <w:rPr>
          <w:rFonts w:asciiTheme="majorHAnsi" w:eastAsia="Cambria" w:hAnsiTheme="majorHAnsi" w:cs="Cambria"/>
          <w:bCs/>
          <w:iCs/>
          <w:sz w:val="24"/>
          <w:szCs w:val="24"/>
        </w:rPr>
      </w:pPr>
    </w:p>
    <w:p w14:paraId="10B95D1C"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 xml:space="preserve">Records demonstrating the adequacy of the firm’s financial crime systems and controls including detection and prevention will also be kept for a minimum of 6 years. </w:t>
      </w:r>
    </w:p>
    <w:p w14:paraId="3235B58B" w14:textId="77777777" w:rsidR="007C0230" w:rsidRPr="00555F54" w:rsidRDefault="007C0230" w:rsidP="007C0230">
      <w:pPr>
        <w:ind w:right="638"/>
        <w:rPr>
          <w:rFonts w:asciiTheme="majorHAnsi" w:eastAsia="Cambria" w:hAnsiTheme="majorHAnsi" w:cs="Cambria"/>
          <w:bCs/>
          <w:iCs/>
          <w:sz w:val="24"/>
          <w:szCs w:val="24"/>
        </w:rPr>
      </w:pPr>
    </w:p>
    <w:p w14:paraId="51825C14" w14:textId="77777777" w:rsidR="007C0230" w:rsidRPr="00555F54" w:rsidRDefault="007C0230" w:rsidP="007C0230">
      <w:pPr>
        <w:ind w:right="638"/>
        <w:rPr>
          <w:rFonts w:asciiTheme="majorHAnsi" w:eastAsia="Cambria" w:hAnsiTheme="majorHAnsi" w:cs="Cambria"/>
          <w:bCs/>
          <w:iCs/>
          <w:sz w:val="24"/>
          <w:szCs w:val="24"/>
        </w:rPr>
      </w:pPr>
      <w:r w:rsidRPr="00555F54">
        <w:rPr>
          <w:rFonts w:asciiTheme="majorHAnsi" w:eastAsia="Cambria" w:hAnsiTheme="majorHAnsi" w:cs="Cambria"/>
          <w:bCs/>
          <w:iCs/>
          <w:sz w:val="24"/>
          <w:szCs w:val="24"/>
        </w:rPr>
        <w:t xml:space="preserve">Further details may be found in </w:t>
      </w:r>
      <w:proofErr w:type="spellStart"/>
      <w:r w:rsidRPr="00555F54">
        <w:rPr>
          <w:rFonts w:asciiTheme="majorHAnsi" w:eastAsia="Cambria" w:hAnsiTheme="majorHAnsi" w:cs="Cambria"/>
          <w:bCs/>
          <w:iCs/>
          <w:sz w:val="24"/>
          <w:szCs w:val="24"/>
        </w:rPr>
        <w:t>CSInsurance</w:t>
      </w:r>
      <w:proofErr w:type="spellEnd"/>
      <w:r w:rsidRPr="00555F54">
        <w:rPr>
          <w:rFonts w:asciiTheme="majorHAnsi" w:eastAsia="Cambria" w:hAnsiTheme="majorHAnsi" w:cs="Cambria"/>
          <w:bCs/>
          <w:iCs/>
          <w:sz w:val="24"/>
          <w:szCs w:val="24"/>
        </w:rPr>
        <w:t xml:space="preserve"> Limited’s Record keeping and destruction policy which sets out all other minimum retention periods and its data destruction policy which also defines the records the firm retains indefinitely.</w:t>
      </w:r>
    </w:p>
    <w:p w14:paraId="11134927" w14:textId="77777777" w:rsidR="007C0230" w:rsidRPr="00555F54" w:rsidRDefault="007C0230" w:rsidP="007C0230">
      <w:pPr>
        <w:ind w:right="638"/>
        <w:rPr>
          <w:rFonts w:asciiTheme="majorHAnsi" w:eastAsia="Cambria" w:hAnsiTheme="majorHAnsi" w:cs="Cambria"/>
          <w:b/>
          <w:iCs/>
          <w:sz w:val="24"/>
          <w:szCs w:val="24"/>
        </w:rPr>
      </w:pPr>
    </w:p>
    <w:p w14:paraId="2BEA2780" w14:textId="77777777" w:rsidR="007C0230" w:rsidRPr="00ED6BBB" w:rsidRDefault="007C0230" w:rsidP="007C0230">
      <w:pPr>
        <w:ind w:right="638"/>
        <w:rPr>
          <w:rFonts w:asciiTheme="majorHAnsi" w:eastAsia="Cambria" w:hAnsiTheme="majorHAnsi" w:cs="Cambria"/>
          <w:i/>
          <w:color w:val="44546A" w:themeColor="text2"/>
          <w:sz w:val="24"/>
          <w:szCs w:val="24"/>
        </w:rPr>
      </w:pPr>
      <w:r w:rsidRPr="00ED6BBB">
        <w:rPr>
          <w:rFonts w:asciiTheme="majorHAnsi" w:eastAsia="Cambria" w:hAnsiTheme="majorHAnsi" w:cs="Cambria"/>
          <w:b/>
          <w:bCs/>
          <w:i/>
          <w:color w:val="44546A" w:themeColor="text2"/>
          <w:spacing w:val="1"/>
          <w:sz w:val="24"/>
          <w:szCs w:val="24"/>
        </w:rPr>
        <w:t>Su</w:t>
      </w:r>
      <w:r w:rsidRPr="00ED6BBB">
        <w:rPr>
          <w:rFonts w:asciiTheme="majorHAnsi" w:eastAsia="Cambria" w:hAnsiTheme="majorHAnsi" w:cs="Cambria"/>
          <w:b/>
          <w:bCs/>
          <w:i/>
          <w:color w:val="44546A" w:themeColor="text2"/>
          <w:sz w:val="24"/>
          <w:szCs w:val="24"/>
        </w:rPr>
        <w:t>mm</w:t>
      </w:r>
      <w:r w:rsidRPr="00ED6BBB">
        <w:rPr>
          <w:rFonts w:asciiTheme="majorHAnsi" w:eastAsia="Cambria" w:hAnsiTheme="majorHAnsi" w:cs="Cambria"/>
          <w:b/>
          <w:bCs/>
          <w:i/>
          <w:color w:val="44546A" w:themeColor="text2"/>
          <w:spacing w:val="-1"/>
          <w:sz w:val="24"/>
          <w:szCs w:val="24"/>
        </w:rPr>
        <w:t>ar</w:t>
      </w:r>
      <w:r w:rsidRPr="00ED6BBB">
        <w:rPr>
          <w:rFonts w:asciiTheme="majorHAnsi" w:eastAsia="Cambria" w:hAnsiTheme="majorHAnsi" w:cs="Cambria"/>
          <w:b/>
          <w:bCs/>
          <w:i/>
          <w:color w:val="44546A" w:themeColor="text2"/>
          <w:sz w:val="24"/>
          <w:szCs w:val="24"/>
        </w:rPr>
        <w:t>y</w:t>
      </w:r>
    </w:p>
    <w:p w14:paraId="50FA142B" w14:textId="77777777" w:rsidR="007C0230" w:rsidRDefault="007C0230" w:rsidP="007C0230">
      <w:pPr>
        <w:ind w:right="636"/>
        <w:rPr>
          <w:rFonts w:asciiTheme="majorHAnsi" w:eastAsia="Cambria" w:hAnsiTheme="majorHAnsi" w:cs="Cambria"/>
          <w:bCs/>
          <w:iCs/>
          <w:sz w:val="24"/>
          <w:szCs w:val="24"/>
        </w:rPr>
      </w:pPr>
    </w:p>
    <w:p w14:paraId="24E49814" w14:textId="77777777" w:rsidR="007C0230" w:rsidRPr="00555F54" w:rsidRDefault="007C0230" w:rsidP="007C0230">
      <w:pPr>
        <w:ind w:right="636"/>
        <w:rPr>
          <w:rFonts w:asciiTheme="majorHAnsi" w:eastAsia="Cambria" w:hAnsiTheme="majorHAnsi" w:cs="Cambria"/>
          <w:bCs/>
          <w:iCs/>
          <w:sz w:val="24"/>
          <w:szCs w:val="24"/>
        </w:rPr>
      </w:pPr>
      <w:proofErr w:type="spellStart"/>
      <w:r w:rsidRPr="00555F54">
        <w:rPr>
          <w:rFonts w:asciiTheme="majorHAnsi" w:eastAsia="Cambria" w:hAnsiTheme="majorHAnsi" w:cs="Cambria"/>
          <w:bCs/>
          <w:iCs/>
          <w:sz w:val="24"/>
          <w:szCs w:val="24"/>
        </w:rPr>
        <w:t>CSInsurance</w:t>
      </w:r>
      <w:proofErr w:type="spellEnd"/>
      <w:r w:rsidRPr="00555F54">
        <w:rPr>
          <w:rFonts w:asciiTheme="majorHAnsi" w:eastAsia="Cambria" w:hAnsiTheme="majorHAnsi" w:cs="Cambria"/>
          <w:bCs/>
          <w:iCs/>
          <w:sz w:val="24"/>
          <w:szCs w:val="24"/>
        </w:rPr>
        <w:t xml:space="preserve"> Broker</w:t>
      </w:r>
      <w:r>
        <w:rPr>
          <w:rFonts w:asciiTheme="majorHAnsi" w:eastAsia="Cambria" w:hAnsiTheme="majorHAnsi" w:cs="Cambria"/>
          <w:bCs/>
          <w:iCs/>
          <w:sz w:val="24"/>
          <w:szCs w:val="24"/>
        </w:rPr>
        <w:t>s</w:t>
      </w:r>
      <w:r w:rsidRPr="00555F54">
        <w:rPr>
          <w:rFonts w:asciiTheme="majorHAnsi" w:eastAsia="Cambria" w:hAnsiTheme="majorHAnsi" w:cs="Cambria"/>
          <w:bCs/>
          <w:iCs/>
          <w:sz w:val="24"/>
          <w:szCs w:val="24"/>
        </w:rPr>
        <w:t xml:space="preserve"> </w:t>
      </w:r>
      <w:proofErr w:type="gramStart"/>
      <w:r w:rsidRPr="00555F54">
        <w:rPr>
          <w:rFonts w:asciiTheme="majorHAnsi" w:eastAsia="Cambria" w:hAnsiTheme="majorHAnsi" w:cs="Cambria"/>
          <w:bCs/>
          <w:iCs/>
          <w:sz w:val="24"/>
          <w:szCs w:val="24"/>
        </w:rPr>
        <w:t>Limited  promotes</w:t>
      </w:r>
      <w:proofErr w:type="gramEnd"/>
      <w:r w:rsidRPr="00555F54">
        <w:rPr>
          <w:rFonts w:asciiTheme="majorHAnsi" w:eastAsia="Cambria" w:hAnsiTheme="majorHAnsi" w:cs="Cambria"/>
          <w:bCs/>
          <w:iCs/>
          <w:sz w:val="24"/>
          <w:szCs w:val="24"/>
        </w:rPr>
        <w:t xml:space="preserve"> a culture that does not tolerate bribery.  Any breach of the Firm’s policy will be treated seriously in accordance with the firm’s disciplinary procedures.  </w:t>
      </w:r>
    </w:p>
    <w:p w14:paraId="70AB04AA" w14:textId="77777777" w:rsidR="007C0230" w:rsidRPr="00555F54" w:rsidRDefault="007C0230" w:rsidP="007C0230">
      <w:pPr>
        <w:ind w:right="636"/>
        <w:rPr>
          <w:rFonts w:asciiTheme="majorHAnsi" w:eastAsia="Cambria" w:hAnsiTheme="majorHAnsi" w:cs="Cambria"/>
          <w:bCs/>
          <w:iCs/>
          <w:sz w:val="24"/>
          <w:szCs w:val="24"/>
        </w:rPr>
      </w:pPr>
    </w:p>
    <w:p w14:paraId="6BDEDFF2" w14:textId="77777777" w:rsidR="007C0230" w:rsidRPr="00555F54" w:rsidRDefault="007C0230" w:rsidP="007C0230">
      <w:pPr>
        <w:ind w:right="636"/>
        <w:rPr>
          <w:rFonts w:asciiTheme="majorHAnsi" w:eastAsia="Cambria" w:hAnsiTheme="majorHAnsi" w:cs="Cambria"/>
          <w:bCs/>
          <w:iCs/>
          <w:sz w:val="24"/>
          <w:szCs w:val="24"/>
        </w:rPr>
      </w:pPr>
      <w:r w:rsidRPr="00555F54">
        <w:rPr>
          <w:rFonts w:asciiTheme="majorHAnsi" w:eastAsia="Cambria" w:hAnsiTheme="majorHAnsi" w:cs="Cambria"/>
          <w:bCs/>
          <w:iCs/>
          <w:sz w:val="24"/>
          <w:szCs w:val="24"/>
        </w:rPr>
        <w:t xml:space="preserve">The firm’s anti-bribery policy and procedures will be monitored and reviewed on an ongoing basis, not least annually. </w:t>
      </w:r>
    </w:p>
    <w:p w14:paraId="60424039" w14:textId="77777777" w:rsidR="007C0230" w:rsidRPr="00ED6BBB" w:rsidRDefault="007C0230" w:rsidP="007C0230">
      <w:pPr>
        <w:ind w:right="636"/>
        <w:rPr>
          <w:rFonts w:asciiTheme="majorHAnsi" w:eastAsia="Cambria" w:hAnsiTheme="majorHAnsi" w:cs="Cambria"/>
          <w:color w:val="44546A" w:themeColor="text2"/>
          <w:spacing w:val="26"/>
          <w:sz w:val="24"/>
          <w:szCs w:val="24"/>
        </w:rPr>
      </w:pPr>
    </w:p>
    <w:bookmarkEnd w:id="1"/>
    <w:p w14:paraId="68A6A78B" w14:textId="77777777" w:rsidR="007C0230" w:rsidRPr="00ED6BBB" w:rsidRDefault="007C0230" w:rsidP="007C0230">
      <w:pPr>
        <w:ind w:right="8833"/>
        <w:rPr>
          <w:rFonts w:asciiTheme="majorHAnsi" w:hAnsiTheme="majorHAnsi"/>
          <w:color w:val="44546A" w:themeColor="text2"/>
          <w:sz w:val="24"/>
          <w:szCs w:val="24"/>
        </w:rPr>
      </w:pPr>
    </w:p>
    <w:p w14:paraId="1FADAA8E" w14:textId="77777777" w:rsidR="007D088C" w:rsidRDefault="007D088C" w:rsidP="007C0230">
      <w:pPr>
        <w:spacing w:line="200" w:lineRule="exact"/>
        <w:rPr>
          <w:rFonts w:asciiTheme="majorHAnsi" w:eastAsia="Cambria" w:hAnsiTheme="majorHAnsi" w:cs="Cambria"/>
          <w:b/>
          <w:bCs/>
          <w:sz w:val="24"/>
          <w:szCs w:val="24"/>
        </w:rPr>
      </w:pPr>
    </w:p>
    <w:sectPr w:rsidR="007D088C" w:rsidSect="007C0230">
      <w:headerReference w:type="default" r:id="rId12"/>
      <w:footerReference w:type="even" r:id="rId13"/>
      <w:footerReference w:type="default" r:id="rId14"/>
      <w:type w:val="continuous"/>
      <w:pgSz w:w="11940" w:h="16860"/>
      <w:pgMar w:top="1548" w:right="720" w:bottom="720" w:left="720" w:header="539" w:footer="1015"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F59E" w14:textId="77777777" w:rsidR="004C4FD8" w:rsidRDefault="004C4FD8" w:rsidP="00F67E50">
      <w:r>
        <w:separator/>
      </w:r>
    </w:p>
  </w:endnote>
  <w:endnote w:type="continuationSeparator" w:id="0">
    <w:p w14:paraId="106A57A1" w14:textId="77777777" w:rsidR="004C4FD8" w:rsidRDefault="004C4FD8" w:rsidP="00F6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A72F" w14:textId="77777777" w:rsidR="00F67E50" w:rsidRPr="00F67E50" w:rsidRDefault="00F67E50" w:rsidP="00F67E50">
    <w:pPr>
      <w:pStyle w:val="Footer"/>
      <w:jc w:val="center"/>
      <w:rPr>
        <w:rFonts w:ascii="Arial" w:hAnsi="Arial" w:cs="Arial"/>
        <w:sz w:val="16"/>
        <w:szCs w:val="16"/>
      </w:rPr>
    </w:pPr>
    <w:proofErr w:type="spellStart"/>
    <w:r w:rsidRPr="00F67E50">
      <w:rPr>
        <w:rFonts w:ascii="Arial" w:hAnsi="Arial" w:cs="Arial"/>
        <w:sz w:val="16"/>
        <w:szCs w:val="16"/>
      </w:rPr>
      <w:t>Authorised</w:t>
    </w:r>
    <w:proofErr w:type="spellEnd"/>
    <w:r w:rsidRPr="00F67E50">
      <w:rPr>
        <w:rFonts w:ascii="Arial" w:hAnsi="Arial" w:cs="Arial"/>
        <w:sz w:val="16"/>
        <w:szCs w:val="16"/>
      </w:rPr>
      <w:t xml:space="preserve"> and Regulated by the Financial Conduct Authority</w:t>
    </w:r>
    <w:r>
      <w:rPr>
        <w:rFonts w:ascii="Arial" w:hAnsi="Arial" w:cs="Arial"/>
        <w:sz w:val="16"/>
        <w:szCs w:val="16"/>
      </w:rPr>
      <w:t xml:space="preserve"> FRN 789792</w:t>
    </w:r>
  </w:p>
  <w:p w14:paraId="32C1E816" w14:textId="53F15421" w:rsidR="00C7006E" w:rsidRPr="00F67E50" w:rsidRDefault="00C7006E" w:rsidP="00C7006E">
    <w:pPr>
      <w:pStyle w:val="Footer"/>
      <w:jc w:val="center"/>
      <w:rPr>
        <w:rFonts w:ascii="Arial" w:hAnsi="Arial" w:cs="Arial"/>
        <w:sz w:val="16"/>
        <w:szCs w:val="16"/>
      </w:rPr>
    </w:pPr>
    <w:r>
      <w:rPr>
        <w:rFonts w:ascii="Arial" w:hAnsi="Arial" w:cs="Arial"/>
        <w:sz w:val="16"/>
        <w:szCs w:val="16"/>
      </w:rPr>
      <w:t>January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9FC2" w14:textId="77777777" w:rsidR="002B691F" w:rsidRDefault="007C0230">
    <w:pPr>
      <w:pStyle w:val="Footer"/>
    </w:pPr>
    <w:sdt>
      <w:sdtPr>
        <w:id w:val="969400743"/>
        <w:placeholder/>
        <w:temporary/>
        <w:showingPlcHdr/>
      </w:sdtPr>
      <w:sdtEndPr/>
      <w:sdtContent>
        <w:r>
          <w:t>[Type text]</w:t>
        </w:r>
      </w:sdtContent>
    </w:sdt>
    <w:r>
      <w:ptab w:relativeTo="margin" w:alignment="center" w:leader="none"/>
    </w:r>
    <w:sdt>
      <w:sdtPr>
        <w:id w:val="969400748"/>
        <w:placeholder/>
        <w:temporary/>
        <w:showingPlcHdr/>
      </w:sdtPr>
      <w:sdtEndPr/>
      <w:sdtContent>
        <w:r>
          <w:t>[Type text]</w:t>
        </w:r>
      </w:sdtContent>
    </w:sdt>
    <w:r>
      <w:ptab w:relativeTo="margin" w:alignment="right" w:leader="none"/>
    </w:r>
    <w:sdt>
      <w:sdtPr>
        <w:id w:val="969400753"/>
        <w:placeholder/>
        <w:temporary/>
        <w:showingPlcHdr/>
      </w:sdtPr>
      <w:sdtEndPr/>
      <w:sdtContent>
        <w:r>
          <w:t>[Type text]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E019" w14:textId="77777777" w:rsidR="00C16571" w:rsidRPr="00C06183" w:rsidRDefault="007C0230" w:rsidP="00C16571">
    <w:pPr>
      <w:pStyle w:val="Footer"/>
      <w:rPr>
        <w:sz w:val="16"/>
        <w:szCs w:val="16"/>
      </w:rPr>
    </w:pPr>
    <w:bookmarkStart w:id="3" w:name="_Hlk87510546"/>
    <w:r w:rsidRPr="00C16571">
      <w:rPr>
        <w:sz w:val="16"/>
        <w:szCs w:val="16"/>
      </w:rPr>
      <w:t xml:space="preserve"> </w:t>
    </w:r>
    <w:proofErr w:type="spellStart"/>
    <w:r w:rsidRPr="00C06183">
      <w:rPr>
        <w:sz w:val="16"/>
        <w:szCs w:val="16"/>
      </w:rPr>
      <w:t>CSInsurance</w:t>
    </w:r>
    <w:proofErr w:type="spellEnd"/>
    <w:r w:rsidRPr="00C06183">
      <w:rPr>
        <w:sz w:val="16"/>
        <w:szCs w:val="16"/>
      </w:rPr>
      <w:t xml:space="preserve"> Ltd | Registered in England &amp; Wales | Company Number: 07962950</w:t>
    </w:r>
  </w:p>
  <w:p w14:paraId="48D5E5D0" w14:textId="77777777" w:rsidR="00C16571" w:rsidRPr="00C06183" w:rsidRDefault="007C0230" w:rsidP="00C16571">
    <w:pPr>
      <w:pStyle w:val="Footer"/>
      <w:rPr>
        <w:sz w:val="16"/>
        <w:szCs w:val="16"/>
      </w:rPr>
    </w:pPr>
  </w:p>
  <w:p w14:paraId="50DE4862" w14:textId="77777777" w:rsidR="00C16571" w:rsidRPr="00C06183" w:rsidRDefault="007C0230" w:rsidP="00C16571">
    <w:pPr>
      <w:pStyle w:val="Footer"/>
      <w:rPr>
        <w:sz w:val="16"/>
        <w:szCs w:val="16"/>
      </w:rPr>
    </w:pPr>
    <w:r w:rsidRPr="00C06183">
      <w:rPr>
        <w:sz w:val="16"/>
        <w:szCs w:val="16"/>
      </w:rPr>
      <w:t>6th Floor Dukes House, 32-38 Dukes Place, London, England, EC3A 7LP</w:t>
    </w:r>
  </w:p>
  <w:bookmarkEnd w:id="3"/>
  <w:p w14:paraId="7A8BC00C" w14:textId="77777777" w:rsidR="00C16571" w:rsidRPr="002D3ABD" w:rsidRDefault="007C0230" w:rsidP="00C16571">
    <w:pPr>
      <w:pStyle w:val="Footer"/>
    </w:pPr>
  </w:p>
  <w:p w14:paraId="5E539481" w14:textId="77777777" w:rsidR="002B691F" w:rsidRPr="00ED6BBB" w:rsidRDefault="007C0230">
    <w:pPr>
      <w:spacing w:line="200" w:lineRule="exact"/>
      <w:rPr>
        <w:b/>
        <w:i/>
        <w:color w:val="44546A" w:themeColor="text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506D" w14:textId="77777777" w:rsidR="004C4FD8" w:rsidRDefault="004C4FD8" w:rsidP="00F67E50">
      <w:r>
        <w:separator/>
      </w:r>
    </w:p>
  </w:footnote>
  <w:footnote w:type="continuationSeparator" w:id="0">
    <w:p w14:paraId="6A83D68F" w14:textId="77777777" w:rsidR="004C4FD8" w:rsidRDefault="004C4FD8" w:rsidP="00F67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1604" w14:textId="77777777" w:rsidR="00F67E50" w:rsidRDefault="00F67E50">
    <w:pPr>
      <w:pStyle w:val="Header"/>
    </w:pPr>
  </w:p>
  <w:p w14:paraId="4AE28DD7" w14:textId="77777777" w:rsidR="00F67E50" w:rsidRDefault="00F67E50">
    <w:pPr>
      <w:pStyle w:val="Header"/>
    </w:pPr>
  </w:p>
  <w:p w14:paraId="70684AA4" w14:textId="77777777" w:rsidR="00F67E50" w:rsidRDefault="00F67E50">
    <w:pPr>
      <w:pStyle w:val="Header"/>
    </w:pPr>
    <w:r w:rsidRPr="00862463">
      <w:rPr>
        <w:noProof/>
      </w:rPr>
      <w:drawing>
        <wp:anchor distT="0" distB="0" distL="114300" distR="114300" simplePos="0" relativeHeight="251659264" behindDoc="0" locked="0" layoutInCell="1" allowOverlap="1" wp14:anchorId="2910DD1E" wp14:editId="06FF7F46">
          <wp:simplePos x="0" y="0"/>
          <wp:positionH relativeFrom="margin">
            <wp:posOffset>2444750</wp:posOffset>
          </wp:positionH>
          <wp:positionV relativeFrom="paragraph">
            <wp:posOffset>12066</wp:posOffset>
          </wp:positionV>
          <wp:extent cx="1162050" cy="7429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62050"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C04781A" w14:textId="77777777" w:rsidR="00F67E50" w:rsidRDefault="00F67E50">
    <w:pPr>
      <w:pStyle w:val="Header"/>
    </w:pPr>
  </w:p>
  <w:p w14:paraId="02806779" w14:textId="77777777" w:rsidR="00F67E50" w:rsidRDefault="00F67E50">
    <w:pPr>
      <w:pStyle w:val="Header"/>
    </w:pPr>
  </w:p>
  <w:p w14:paraId="130E4156" w14:textId="77777777" w:rsidR="00F67E50" w:rsidRDefault="00F67E50">
    <w:pPr>
      <w:pStyle w:val="Header"/>
    </w:pPr>
  </w:p>
  <w:p w14:paraId="24ED3273" w14:textId="77777777" w:rsidR="00F67E50" w:rsidRDefault="00F67E50">
    <w:pPr>
      <w:pStyle w:val="Header"/>
    </w:pPr>
  </w:p>
  <w:p w14:paraId="3AB524B8" w14:textId="77777777" w:rsidR="00F67E50" w:rsidRDefault="00F67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5B5B" w14:textId="77777777" w:rsidR="00B946F7" w:rsidRDefault="007C0230" w:rsidP="00B946F7">
    <w:pPr>
      <w:pStyle w:val="Header"/>
    </w:pPr>
    <w:bookmarkStart w:id="2" w:name="_Hlk87510514"/>
    <w:r w:rsidRPr="00934CA0">
      <w:rPr>
        <w:noProof/>
      </w:rPr>
      <w:drawing>
        <wp:anchor distT="0" distB="0" distL="114300" distR="114300" simplePos="0" relativeHeight="251664384" behindDoc="0" locked="0" layoutInCell="1" allowOverlap="1" wp14:anchorId="6CCEF237" wp14:editId="5A2F19CC">
          <wp:simplePos x="0" y="0"/>
          <wp:positionH relativeFrom="column">
            <wp:posOffset>5648325</wp:posOffset>
          </wp:positionH>
          <wp:positionV relativeFrom="paragraph">
            <wp:posOffset>-224790</wp:posOffset>
          </wp:positionV>
          <wp:extent cx="996950" cy="762000"/>
          <wp:effectExtent l="19050" t="0" r="0" b="0"/>
          <wp:wrapNone/>
          <wp:docPr id="3"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con&#10;&#10;Description automatically generated"/>
                  <pic:cNvPicPr>
                    <a:picLocks noChangeAspect="1" noChangeArrowheads="1"/>
                  </pic:cNvPicPr>
                </pic:nvPicPr>
                <pic:blipFill>
                  <a:blip r:embed="rId1"/>
                  <a:srcRect/>
                  <a:stretch>
                    <a:fillRect/>
                  </a:stretch>
                </pic:blipFill>
                <pic:spPr bwMode="auto">
                  <a:xfrm>
                    <a:off x="0" y="0"/>
                    <a:ext cx="996950" cy="762000"/>
                  </a:xfrm>
                  <a:prstGeom prst="rect">
                    <a:avLst/>
                  </a:prstGeom>
                  <a:noFill/>
                  <a:ln w="9525">
                    <a:noFill/>
                    <a:miter lim="800000"/>
                    <a:headEnd/>
                    <a:tailEnd/>
                  </a:ln>
                </pic:spPr>
              </pic:pic>
            </a:graphicData>
          </a:graphic>
        </wp:anchor>
      </w:drawing>
    </w:r>
    <w:proofErr w:type="spellStart"/>
    <w:r w:rsidRPr="00C06183">
      <w:rPr>
        <w:rFonts w:ascii="Arial" w:hAnsi="Arial" w:cs="Arial"/>
        <w:sz w:val="16"/>
        <w:szCs w:val="16"/>
      </w:rPr>
      <w:t>CSInsurance</w:t>
    </w:r>
    <w:proofErr w:type="spellEnd"/>
    <w:r w:rsidRPr="00C06183">
      <w:rPr>
        <w:rFonts w:ascii="Arial" w:hAnsi="Arial" w:cs="Arial"/>
        <w:sz w:val="16"/>
        <w:szCs w:val="16"/>
      </w:rPr>
      <w:t xml:space="preserve"> Brokers Ltd </w:t>
    </w:r>
    <w:r>
      <w:rPr>
        <w:rFonts w:ascii="Arial" w:hAnsi="Arial" w:cs="Arial"/>
        <w:sz w:val="16"/>
        <w:szCs w:val="16"/>
      </w:rPr>
      <w:t>Anti</w:t>
    </w:r>
    <w:r>
      <w:rPr>
        <w:rFonts w:ascii="Arial" w:hAnsi="Arial" w:cs="Arial"/>
        <w:sz w:val="16"/>
        <w:szCs w:val="16"/>
      </w:rPr>
      <w:t xml:space="preserve"> Bribery</w:t>
    </w:r>
    <w:r>
      <w:rPr>
        <w:rFonts w:ascii="Arial" w:hAnsi="Arial" w:cs="Arial"/>
        <w:sz w:val="16"/>
        <w:szCs w:val="16"/>
      </w:rPr>
      <w:t xml:space="preserve"> Policy</w:t>
    </w:r>
    <w:r w:rsidRPr="00C06183">
      <w:rPr>
        <w:rFonts w:ascii="Arial" w:hAnsi="Arial" w:cs="Arial"/>
        <w:sz w:val="16"/>
        <w:szCs w:val="16"/>
      </w:rPr>
      <w:t xml:space="preserve"> (</w:t>
    </w:r>
    <w:r>
      <w:rPr>
        <w:rFonts w:ascii="Arial" w:hAnsi="Arial" w:cs="Arial"/>
        <w:sz w:val="16"/>
        <w:szCs w:val="16"/>
      </w:rPr>
      <w:t>Version 1 14</w:t>
    </w:r>
    <w:r w:rsidRPr="00E84449">
      <w:rPr>
        <w:rFonts w:ascii="Arial" w:hAnsi="Arial" w:cs="Arial"/>
        <w:sz w:val="16"/>
        <w:szCs w:val="16"/>
        <w:vertAlign w:val="superscript"/>
      </w:rPr>
      <w:t>th</w:t>
    </w:r>
    <w:r>
      <w:rPr>
        <w:rFonts w:ascii="Arial" w:hAnsi="Arial" w:cs="Arial"/>
        <w:sz w:val="16"/>
        <w:szCs w:val="16"/>
      </w:rPr>
      <w:t xml:space="preserve"> </w:t>
    </w:r>
    <w:r w:rsidRPr="00C06183">
      <w:rPr>
        <w:rFonts w:ascii="Arial" w:hAnsi="Arial" w:cs="Arial"/>
        <w:sz w:val="16"/>
        <w:szCs w:val="16"/>
      </w:rPr>
      <w:t>October 2021)</w:t>
    </w:r>
  </w:p>
  <w:bookmarkEnd w:id="2"/>
  <w:p w14:paraId="439BA66C" w14:textId="77777777" w:rsidR="002B691F" w:rsidRDefault="007C0230" w:rsidP="00DC29F4">
    <w:pPr>
      <w:spacing w:line="200" w:lineRule="exact"/>
      <w:jc w:val="center"/>
      <w:rPr>
        <w:sz w:val="20"/>
        <w:szCs w:val="20"/>
      </w:rPr>
    </w:pPr>
    <w:r>
      <w:rPr>
        <w:noProof/>
        <w:sz w:val="20"/>
        <w:szCs w:val="20"/>
      </w:rPr>
      <w:drawing>
        <wp:anchor distT="0" distB="0" distL="114300" distR="114300" simplePos="0" relativeHeight="251663360" behindDoc="0" locked="0" layoutInCell="1" allowOverlap="1" wp14:anchorId="5BFD7DA6" wp14:editId="26CA41A4">
          <wp:simplePos x="0" y="0"/>
          <wp:positionH relativeFrom="column">
            <wp:posOffset>5654675</wp:posOffset>
          </wp:positionH>
          <wp:positionV relativeFrom="paragraph">
            <wp:posOffset>-339090</wp:posOffset>
          </wp:positionV>
          <wp:extent cx="996950" cy="7620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6950"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321A"/>
    <w:multiLevelType w:val="hybridMultilevel"/>
    <w:tmpl w:val="8E3E829C"/>
    <w:lvl w:ilvl="0" w:tplc="7BA4D4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00776"/>
    <w:multiLevelType w:val="hybridMultilevel"/>
    <w:tmpl w:val="E76A5EE8"/>
    <w:lvl w:ilvl="0" w:tplc="6494F8E6">
      <w:start w:val="1"/>
      <w:numFmt w:val="bullet"/>
      <w:lvlText w:val="•"/>
      <w:lvlJc w:val="left"/>
      <w:pPr>
        <w:tabs>
          <w:tab w:val="num" w:pos="720"/>
        </w:tabs>
        <w:ind w:left="720" w:hanging="360"/>
      </w:pPr>
      <w:rPr>
        <w:rFonts w:ascii="Arial" w:hAnsi="Arial" w:hint="default"/>
      </w:rPr>
    </w:lvl>
    <w:lvl w:ilvl="1" w:tplc="20B4E306" w:tentative="1">
      <w:start w:val="1"/>
      <w:numFmt w:val="bullet"/>
      <w:lvlText w:val="•"/>
      <w:lvlJc w:val="left"/>
      <w:pPr>
        <w:tabs>
          <w:tab w:val="num" w:pos="1440"/>
        </w:tabs>
        <w:ind w:left="1440" w:hanging="360"/>
      </w:pPr>
      <w:rPr>
        <w:rFonts w:ascii="Arial" w:hAnsi="Arial" w:hint="default"/>
      </w:rPr>
    </w:lvl>
    <w:lvl w:ilvl="2" w:tplc="008C6418" w:tentative="1">
      <w:start w:val="1"/>
      <w:numFmt w:val="bullet"/>
      <w:lvlText w:val="•"/>
      <w:lvlJc w:val="left"/>
      <w:pPr>
        <w:tabs>
          <w:tab w:val="num" w:pos="2160"/>
        </w:tabs>
        <w:ind w:left="2160" w:hanging="360"/>
      </w:pPr>
      <w:rPr>
        <w:rFonts w:ascii="Arial" w:hAnsi="Arial" w:hint="default"/>
      </w:rPr>
    </w:lvl>
    <w:lvl w:ilvl="3" w:tplc="618C991A" w:tentative="1">
      <w:start w:val="1"/>
      <w:numFmt w:val="bullet"/>
      <w:lvlText w:val="•"/>
      <w:lvlJc w:val="left"/>
      <w:pPr>
        <w:tabs>
          <w:tab w:val="num" w:pos="2880"/>
        </w:tabs>
        <w:ind w:left="2880" w:hanging="360"/>
      </w:pPr>
      <w:rPr>
        <w:rFonts w:ascii="Arial" w:hAnsi="Arial" w:hint="default"/>
      </w:rPr>
    </w:lvl>
    <w:lvl w:ilvl="4" w:tplc="14D44B74" w:tentative="1">
      <w:start w:val="1"/>
      <w:numFmt w:val="bullet"/>
      <w:lvlText w:val="•"/>
      <w:lvlJc w:val="left"/>
      <w:pPr>
        <w:tabs>
          <w:tab w:val="num" w:pos="3600"/>
        </w:tabs>
        <w:ind w:left="3600" w:hanging="360"/>
      </w:pPr>
      <w:rPr>
        <w:rFonts w:ascii="Arial" w:hAnsi="Arial" w:hint="default"/>
      </w:rPr>
    </w:lvl>
    <w:lvl w:ilvl="5" w:tplc="17428E18" w:tentative="1">
      <w:start w:val="1"/>
      <w:numFmt w:val="bullet"/>
      <w:lvlText w:val="•"/>
      <w:lvlJc w:val="left"/>
      <w:pPr>
        <w:tabs>
          <w:tab w:val="num" w:pos="4320"/>
        </w:tabs>
        <w:ind w:left="4320" w:hanging="360"/>
      </w:pPr>
      <w:rPr>
        <w:rFonts w:ascii="Arial" w:hAnsi="Arial" w:hint="default"/>
      </w:rPr>
    </w:lvl>
    <w:lvl w:ilvl="6" w:tplc="CDE082A6" w:tentative="1">
      <w:start w:val="1"/>
      <w:numFmt w:val="bullet"/>
      <w:lvlText w:val="•"/>
      <w:lvlJc w:val="left"/>
      <w:pPr>
        <w:tabs>
          <w:tab w:val="num" w:pos="5040"/>
        </w:tabs>
        <w:ind w:left="5040" w:hanging="360"/>
      </w:pPr>
      <w:rPr>
        <w:rFonts w:ascii="Arial" w:hAnsi="Arial" w:hint="default"/>
      </w:rPr>
    </w:lvl>
    <w:lvl w:ilvl="7" w:tplc="79DAFCA8" w:tentative="1">
      <w:start w:val="1"/>
      <w:numFmt w:val="bullet"/>
      <w:lvlText w:val="•"/>
      <w:lvlJc w:val="left"/>
      <w:pPr>
        <w:tabs>
          <w:tab w:val="num" w:pos="5760"/>
        </w:tabs>
        <w:ind w:left="5760" w:hanging="360"/>
      </w:pPr>
      <w:rPr>
        <w:rFonts w:ascii="Arial" w:hAnsi="Arial" w:hint="default"/>
      </w:rPr>
    </w:lvl>
    <w:lvl w:ilvl="8" w:tplc="863C47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43C9869"/>
    <w:multiLevelType w:val="hybridMultilevel"/>
    <w:tmpl w:val="1030586A"/>
    <w:lvl w:ilvl="0" w:tplc="6A047704">
      <w:start w:val="1"/>
      <w:numFmt w:val="bullet"/>
      <w:lvlText w:val=""/>
      <w:lvlJc w:val="left"/>
    </w:lvl>
    <w:lvl w:ilvl="1" w:tplc="2F5C26A6">
      <w:numFmt w:val="decimal"/>
      <w:lvlText w:val=""/>
      <w:lvlJc w:val="left"/>
    </w:lvl>
    <w:lvl w:ilvl="2" w:tplc="1DA6C88A">
      <w:numFmt w:val="decimal"/>
      <w:lvlText w:val=""/>
      <w:lvlJc w:val="left"/>
    </w:lvl>
    <w:lvl w:ilvl="3" w:tplc="CB200A32">
      <w:numFmt w:val="decimal"/>
      <w:lvlText w:val=""/>
      <w:lvlJc w:val="left"/>
    </w:lvl>
    <w:lvl w:ilvl="4" w:tplc="9EF8405A">
      <w:numFmt w:val="decimal"/>
      <w:lvlText w:val=""/>
      <w:lvlJc w:val="left"/>
    </w:lvl>
    <w:lvl w:ilvl="5" w:tplc="2C865BFE">
      <w:numFmt w:val="decimal"/>
      <w:lvlText w:val=""/>
      <w:lvlJc w:val="left"/>
    </w:lvl>
    <w:lvl w:ilvl="6" w:tplc="7C36A942">
      <w:numFmt w:val="decimal"/>
      <w:lvlText w:val=""/>
      <w:lvlJc w:val="left"/>
    </w:lvl>
    <w:lvl w:ilvl="7" w:tplc="EA8A300A">
      <w:numFmt w:val="decimal"/>
      <w:lvlText w:val=""/>
      <w:lvlJc w:val="left"/>
    </w:lvl>
    <w:lvl w:ilvl="8" w:tplc="7CF42324">
      <w:numFmt w:val="decimal"/>
      <w:lvlText w:val=""/>
      <w:lvlJc w:val="left"/>
    </w:lvl>
  </w:abstractNum>
  <w:abstractNum w:abstractNumId="3" w15:restartNumberingAfterBreak="0">
    <w:nsid w:val="66334873"/>
    <w:multiLevelType w:val="hybridMultilevel"/>
    <w:tmpl w:val="8EFA74F8"/>
    <w:lvl w:ilvl="0" w:tplc="ADBA5484">
      <w:start w:val="1"/>
      <w:numFmt w:val="bullet"/>
      <w:lvlText w:val="\endash "/>
      <w:lvlJc w:val="left"/>
    </w:lvl>
    <w:lvl w:ilvl="1" w:tplc="A3184C5E">
      <w:numFmt w:val="decimal"/>
      <w:lvlText w:val=""/>
      <w:lvlJc w:val="left"/>
    </w:lvl>
    <w:lvl w:ilvl="2" w:tplc="3828D5B4">
      <w:numFmt w:val="decimal"/>
      <w:lvlText w:val=""/>
      <w:lvlJc w:val="left"/>
    </w:lvl>
    <w:lvl w:ilvl="3" w:tplc="02B8A43E">
      <w:numFmt w:val="decimal"/>
      <w:lvlText w:val=""/>
      <w:lvlJc w:val="left"/>
    </w:lvl>
    <w:lvl w:ilvl="4" w:tplc="54CCAA5A">
      <w:numFmt w:val="decimal"/>
      <w:lvlText w:val=""/>
      <w:lvlJc w:val="left"/>
    </w:lvl>
    <w:lvl w:ilvl="5" w:tplc="C85C1032">
      <w:numFmt w:val="decimal"/>
      <w:lvlText w:val=""/>
      <w:lvlJc w:val="left"/>
    </w:lvl>
    <w:lvl w:ilvl="6" w:tplc="D1EAAF4C">
      <w:numFmt w:val="decimal"/>
      <w:lvlText w:val=""/>
      <w:lvlJc w:val="left"/>
    </w:lvl>
    <w:lvl w:ilvl="7" w:tplc="739CA2B8">
      <w:numFmt w:val="decimal"/>
      <w:lvlText w:val=""/>
      <w:lvlJc w:val="left"/>
    </w:lvl>
    <w:lvl w:ilvl="8" w:tplc="FB7ED3D0">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86"/>
    <w:rsid w:val="000B29F1"/>
    <w:rsid w:val="004C4FD8"/>
    <w:rsid w:val="004F57DC"/>
    <w:rsid w:val="00503890"/>
    <w:rsid w:val="00564B0A"/>
    <w:rsid w:val="005A1C61"/>
    <w:rsid w:val="006721FF"/>
    <w:rsid w:val="006A6E9C"/>
    <w:rsid w:val="007C0230"/>
    <w:rsid w:val="007D088C"/>
    <w:rsid w:val="008E1B61"/>
    <w:rsid w:val="009D476A"/>
    <w:rsid w:val="00A30D0E"/>
    <w:rsid w:val="00B43179"/>
    <w:rsid w:val="00B625F8"/>
    <w:rsid w:val="00B71F86"/>
    <w:rsid w:val="00C266EC"/>
    <w:rsid w:val="00C7006E"/>
    <w:rsid w:val="00CC5E53"/>
    <w:rsid w:val="00D40DE4"/>
    <w:rsid w:val="00ED3A13"/>
    <w:rsid w:val="00F6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76743"/>
  <w15:docId w15:val="{0FB89173-F8B8-483E-9F4F-9002BA4E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A13"/>
    <w:pPr>
      <w:tabs>
        <w:tab w:val="center" w:pos="4320"/>
        <w:tab w:val="right" w:pos="8640"/>
      </w:tabs>
    </w:pPr>
    <w:rPr>
      <w:rFonts w:asciiTheme="minorHAnsi" w:hAnsiTheme="minorHAnsi" w:cstheme="minorBidi"/>
      <w:sz w:val="24"/>
      <w:szCs w:val="24"/>
      <w:lang w:val="en-US" w:eastAsia="en-US"/>
    </w:rPr>
  </w:style>
  <w:style w:type="character" w:customStyle="1" w:styleId="FooterChar">
    <w:name w:val="Footer Char"/>
    <w:basedOn w:val="DefaultParagraphFont"/>
    <w:link w:val="Footer"/>
    <w:uiPriority w:val="99"/>
    <w:rsid w:val="00ED3A13"/>
    <w:rPr>
      <w:rFonts w:asciiTheme="minorHAnsi" w:hAnsiTheme="minorHAnsi" w:cstheme="minorBidi"/>
      <w:sz w:val="24"/>
      <w:szCs w:val="24"/>
      <w:lang w:val="en-US" w:eastAsia="en-US"/>
    </w:rPr>
  </w:style>
  <w:style w:type="paragraph" w:styleId="Header">
    <w:name w:val="header"/>
    <w:basedOn w:val="Normal"/>
    <w:link w:val="HeaderChar"/>
    <w:uiPriority w:val="99"/>
    <w:unhideWhenUsed/>
    <w:rsid w:val="00F67E50"/>
    <w:pPr>
      <w:tabs>
        <w:tab w:val="center" w:pos="4513"/>
        <w:tab w:val="right" w:pos="9026"/>
      </w:tabs>
    </w:pPr>
  </w:style>
  <w:style w:type="character" w:customStyle="1" w:styleId="HeaderChar">
    <w:name w:val="Header Char"/>
    <w:basedOn w:val="DefaultParagraphFont"/>
    <w:link w:val="Header"/>
    <w:uiPriority w:val="99"/>
    <w:rsid w:val="00F67E50"/>
  </w:style>
  <w:style w:type="paragraph" w:styleId="ListParagraph">
    <w:name w:val="List Paragraph"/>
    <w:basedOn w:val="Normal"/>
    <w:uiPriority w:val="34"/>
    <w:qFormat/>
    <w:rsid w:val="00F67E50"/>
    <w:pPr>
      <w:ind w:left="720"/>
      <w:contextualSpacing/>
    </w:pPr>
  </w:style>
  <w:style w:type="character" w:styleId="Hyperlink">
    <w:name w:val="Hyperlink"/>
    <w:basedOn w:val="DefaultParagraphFont"/>
    <w:uiPriority w:val="99"/>
    <w:unhideWhenUsed/>
    <w:rsid w:val="007D088C"/>
    <w:rPr>
      <w:color w:val="0000FF"/>
      <w:u w:val="single"/>
    </w:rPr>
  </w:style>
  <w:style w:type="paragraph" w:styleId="BalloonText">
    <w:name w:val="Balloon Text"/>
    <w:basedOn w:val="Normal"/>
    <w:link w:val="BalloonTextChar"/>
    <w:uiPriority w:val="99"/>
    <w:semiHidden/>
    <w:unhideWhenUsed/>
    <w:rsid w:val="007D088C"/>
    <w:pPr>
      <w:widowControl w:val="0"/>
    </w:pPr>
    <w:rPr>
      <w:rFonts w:ascii="Lucida Grande" w:eastAsiaTheme="minorHAnsi"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7D088C"/>
    <w:rPr>
      <w:rFonts w:ascii="Lucida Grande" w:eastAsiaTheme="minorHAnsi" w:hAnsi="Lucida Grande" w:cs="Lucida Grande"/>
      <w:sz w:val="18"/>
      <w:szCs w:val="18"/>
      <w:lang w:val="en-US" w:eastAsia="en-US"/>
    </w:rPr>
  </w:style>
  <w:style w:type="paragraph" w:styleId="NormalWeb">
    <w:name w:val="Normal (Web)"/>
    <w:basedOn w:val="Normal"/>
    <w:uiPriority w:val="99"/>
    <w:unhideWhenUsed/>
    <w:rsid w:val="007D088C"/>
    <w:pPr>
      <w:spacing w:before="100" w:beforeAutospacing="1" w:after="100" w:afterAutospacing="1"/>
    </w:pPr>
    <w:rPr>
      <w:rFonts w:ascii="Times" w:hAnsi="Times"/>
      <w:sz w:val="20"/>
      <w:szCs w:val="20"/>
      <w:lang w:eastAsia="en-US"/>
    </w:rPr>
  </w:style>
  <w:style w:type="paragraph" w:customStyle="1" w:styleId="Default">
    <w:name w:val="Default"/>
    <w:rsid w:val="007C0230"/>
    <w:pPr>
      <w:autoSpaceDE w:val="0"/>
      <w:autoSpaceDN w:val="0"/>
      <w:adjustRightInd w:val="0"/>
    </w:pPr>
    <w:rPr>
      <w:rFonts w:ascii="Trebuchet MS" w:eastAsia="Times New Roman" w:hAnsi="Trebuchet MS" w:cs="Trebuchet MS"/>
      <w:color w:val="000000"/>
      <w:sz w:val="24"/>
      <w:szCs w:val="24"/>
    </w:rPr>
  </w:style>
  <w:style w:type="table" w:styleId="TableGrid">
    <w:name w:val="Table Grid"/>
    <w:basedOn w:val="TableNormal"/>
    <w:uiPriority w:val="39"/>
    <w:rsid w:val="007C023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ompany_Directors_Disqualification_Act_198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Proceeds_of_Crime_Act_200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D932A-7BE4-4D62-BCAB-99821A9C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5143</Words>
  <Characters>29318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Michelle Everest</cp:lastModifiedBy>
  <cp:revision>3</cp:revision>
  <cp:lastPrinted>2020-01-20T15:12:00Z</cp:lastPrinted>
  <dcterms:created xsi:type="dcterms:W3CDTF">2021-11-11T07:38:00Z</dcterms:created>
  <dcterms:modified xsi:type="dcterms:W3CDTF">2021-11-11T08:16:00Z</dcterms:modified>
</cp:coreProperties>
</file>